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FD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D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D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C2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15.12.2023г. № 30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МУНИЦИПАЛЬНАЯ ПРОГРАММА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«ПОДДЕРЖКА И РАЗВИТИЕ  МАЛОГО И СРЕДНЕГО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ПРЕДПРИНИМАТЕЛЬСТВА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proofErr w:type="spellStart"/>
      <w:r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>Шаровичском</w:t>
      </w:r>
      <w:proofErr w:type="spellEnd"/>
      <w:r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сельском поселении»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6EE6" w:rsidRPr="00836EE6" w:rsidRDefault="001E6802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( 2024-2028 г</w:t>
      </w:r>
      <w:r w:rsidR="00836EE6" w:rsidRPr="00836EE6">
        <w:rPr>
          <w:rFonts w:ascii="Times New Roman" w:eastAsia="Times New Roman" w:hAnsi="Times New Roman" w:cs="Times New Roman"/>
          <w:sz w:val="36"/>
          <w:szCs w:val="36"/>
          <w:lang w:eastAsia="ru-RU"/>
        </w:rPr>
        <w:t>г.)</w:t>
      </w: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аровичи</w:t>
      </w:r>
      <w:proofErr w:type="spellEnd"/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1E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2023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П О Р Т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 «Поддержка и развитие малого и 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="00FD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днего предпринимательства в МО </w:t>
      </w:r>
      <w:proofErr w:type="spellStart"/>
      <w:r w:rsidR="00FD08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Шаровичское</w:t>
      </w:r>
      <w:proofErr w:type="spellEnd"/>
      <w:r w:rsidR="00FD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EE6" w:rsidRPr="00836EE6" w:rsidRDefault="001E6802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( 2024-2028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6EE6"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836EE6"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08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440"/>
      </w:tblGrid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«Поддержка и развитие малого и среднего предпринимательства   в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Шарови</w:t>
            </w:r>
            <w:r w:rsidR="00FD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чском</w:t>
            </w:r>
            <w:proofErr w:type="spellEnd"/>
            <w:r w:rsidR="00FD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="001E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(2024-2028</w:t>
            </w: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D0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</w:t>
            </w: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Брянской области «О развитии малого и среднего предпринимательства в Брянской области от 24.09.2009 № 5-233.</w:t>
            </w: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 программа «Социал</w:t>
            </w:r>
            <w:r w:rsidR="001E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ьно-экономическое развитие МО 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Шаровичское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1E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1E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1E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</w:t>
            </w: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годы)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1E6802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сельское поселение</w:t>
            </w: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 администрация   МО </w:t>
            </w:r>
            <w:proofErr w:type="spellStart"/>
            <w:r w:rsidR="001E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Шаровичское</w:t>
            </w:r>
            <w:proofErr w:type="spellEnd"/>
            <w:r w:rsidR="001E6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исполнители 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1E6802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 администрация  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реализации Программы – </w:t>
            </w:r>
          </w:p>
          <w:p w:rsidR="00836EE6" w:rsidRPr="00836EE6" w:rsidRDefault="007370B5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01.01. 2024</w:t>
            </w:r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реализации Программы</w:t>
            </w:r>
          </w:p>
          <w:p w:rsidR="00836EE6" w:rsidRPr="00836EE6" w:rsidRDefault="007370B5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31.12.2028</w:t>
            </w:r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Целью настоящей Программы является </w:t>
            </w:r>
            <w:r w:rsidRPr="0083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 поддержке и развитию субъектов малого и среднего предпринимательства  в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Шаровичском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сельском поселении</w:t>
            </w:r>
            <w:r w:rsidRPr="00836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Задачи Программы: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мониторинг проблем и препятствий, сдерживающих развитие малого и среднего предпринимательства;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мониторинг нормативной правовой базы поддержки малого и среднего предпринимательства Российской Федерации и Брянской области, регулирующей сферу малого и среднего предпринимательства, доведение ее до субъектов малого и среднего предпринимательства;</w:t>
            </w:r>
          </w:p>
          <w:p w:rsidR="00836EE6" w:rsidRPr="00836EE6" w:rsidRDefault="00836EE6" w:rsidP="00836EE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ведение реестра субъектов малого и среднего предпринимательства поселения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получателей  поддержки;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оказание содействия в оформлении документов для предоставления на конкурсной основе начинающим субъектам  предпринимательства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оказание содействия субъектам малого и среднего предпринимательства в развитии микрофинансирования и получения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субсидирование субъектам малого и среднего предпринимательства части затрат, связанных с уплатой процентов по кредитам, привлеченным в российских кредитных организациях и лизинговым договорам;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субъектам малого и среднего предпринимательства в аренду свободных помещений муниципальной собственности и свободных земельных участков;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совершенствование работы центра информационной поддержки малого и среднего предпринимательства поселения на базе МБУК «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Шаровичский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культуры, досуга  и библиотечного обслуживания;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-содействие безработным гражданам в организации предпринимательской деятельности с выдачей безвозмездных субсидий;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содействие повышению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субъектов малого и среднего предпринимательства;</w:t>
            </w:r>
          </w:p>
          <w:p w:rsidR="00836EE6" w:rsidRPr="00836EE6" w:rsidRDefault="00836EE6" w:rsidP="00836E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содействие развитию молодежного предпринимательства.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пропаганда и популяризация предпринимательской деятельности, формирование положительного имиджа предпринимателя.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увеличение количества субъектов малого и среднего предпринимательства, вошедших в реестр получателей государственной поддержки;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темп роста налоговых поступлений субъектов малого и среднего предпринимательства, получивших  поддержку;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число субъектов малого и среднего предпринимательства, получивших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количество создаваемых новых рабочих мест;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количество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субъектам малого и среднего предпринимательства;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число субъектов малого и среднего предпринимательства, получивших субсидию по договорам лизинга;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объем финансовых средств, привлеченных субъектами малого и среднего предпринимательства для приобретения основных средств;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количество субъектов малого и среднего предпринимательства из числа молодежи, получивших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доля субъектов малого и среднего предпринимательства из числа получивших  поддержку, увеличивших обороты от основной деятельности по истечении года после получения  поддержки.</w:t>
            </w:r>
          </w:p>
          <w:p w:rsidR="00836EE6" w:rsidRPr="00836EE6" w:rsidRDefault="00836EE6" w:rsidP="00836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перечня программных мероприятий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нормативно-правовой базы развития малого и среднего предпринимательства;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 расширение доступа субъектов малого и среднего предпринимательства к финансовым и материальным ресурсам;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-обеспечение консультационной, организационно-методической и информационной поддержки предпринимательской деятельности, развитие инфраструктуры малого и среднего предпринимательства;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7370B5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2024-2028</w:t>
            </w:r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и источники</w:t>
            </w: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CC2989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 4</w:t>
            </w:r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0.0 </w:t>
            </w:r>
            <w:proofErr w:type="spellStart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в том числе:</w:t>
            </w:r>
          </w:p>
          <w:p w:rsidR="00836EE6" w:rsidRPr="00836EE6" w:rsidRDefault="00F12613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</w:t>
            </w:r>
            <w:r w:rsidR="00CC2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1</w:t>
            </w:r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0.0 </w:t>
            </w:r>
            <w:proofErr w:type="spellStart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EE6" w:rsidRPr="00836EE6" w:rsidRDefault="00CC2989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источники -3</w:t>
            </w:r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0.0 </w:t>
            </w:r>
            <w:proofErr w:type="spellStart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ежегодное увеличение количества субъектов малого и среднего предпринимательства, вошедших в реестр получателей поддержки;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темп роста налоговых поступлений субъектов малого и среднего предпринимательства, получивших  поддержку;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число субъектов малого и среднего предпринимательства, получивших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 не менее 1 ед. ежегодно;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количество создаваемых  новых рабочих мест -  не менее 2 мест;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доля средств  бюджетов всех уровней в общем объеме вложений субъектов малого и среднего предпринимательства – получателей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поддержки, 100%;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количество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субъектам малого и среднего предпринимательства, не менее 1 ед. ежегодно;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число субъектов малого и среднего предпринимательства, получивших субсидию </w:t>
            </w: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договорам лизинга не менее 1 ед. ежегодно;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количество субъектов малого и среднего предпринимательства из числа молодежи, получивших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грантовую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 не менее 1ед.; 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 числа исполнителей платных услуг населению;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объема выпуска  сельскохозяйственной продукции.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контроля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ПРОБЛЕМЫ, 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proofErr w:type="gramEnd"/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КОТОРОЙ НАПРАВЛЕНА ПРОГРАММА,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 СЛОЖИВШЕЙСЯ СИТУАЦИИ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Шаровичского сельского поселения</w:t>
      </w:r>
    </w:p>
    <w:p w:rsidR="00836EE6" w:rsidRPr="00836EE6" w:rsidRDefault="00836EE6" w:rsidP="00836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состоянию на 1 января 2023 года зарегистрировано  5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индивидуальных предпринимателя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36EE6" w:rsidRPr="00836EE6" w:rsidRDefault="00836EE6" w:rsidP="00836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Для размещения субъектов малого предпринимательства  в сельском поселении составлен перечень</w:t>
      </w:r>
      <w:proofErr w:type="gramStart"/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муниципальной собственности, а также перечень свободных земельных участков для приобретения субъектами малого предпринимательства.</w:t>
      </w:r>
    </w:p>
    <w:p w:rsidR="00836EE6" w:rsidRPr="00836EE6" w:rsidRDefault="00836EE6" w:rsidP="00836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Предпринимателям предоставляются в аренду свободные помещения муниципальной собственности при организации  предприятий торговли, общественного питания и бытового обслуживания.  Не существует препятствий субъектам малого предпринимательства в сдаче в аренду свободных нежилых помещений муниципальной собственности.  </w:t>
      </w:r>
    </w:p>
    <w:p w:rsidR="00836EE6" w:rsidRPr="00836EE6" w:rsidRDefault="00836EE6" w:rsidP="00836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</w:p>
    <w:p w:rsidR="00836EE6" w:rsidRPr="00836EE6" w:rsidRDefault="00836EE6" w:rsidP="00836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администрации поселения индивидуальным предпринимателям</w:t>
      </w:r>
      <w:r w:rsidRPr="0083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РФ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 и Федеральным законом от 24.07.2007 № 209-ФЗ «О развитии малого и среднего предпринимательства в Российской</w:t>
      </w:r>
      <w:proofErr w:type="gramEnd"/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предоставляется преимущественное право на приобретение арендуемого имущества в собственность по цене, равной его рыночной стоимости и определенной независимым оценщиком в порядке, установленном Федеральным Законом от 29.07.1998 № 135-ФЗ «Об оценочной деятельности в Российской Федерации».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36EE6" w:rsidRPr="00836EE6" w:rsidRDefault="00836EE6" w:rsidP="00836E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36EE6" w:rsidRPr="00836EE6" w:rsidRDefault="00836EE6" w:rsidP="00836E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Большую роль в развитии малого предпринимательства играет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ГУ «ЦЗН Дубровского района», работниками отдела оказывается практическая помощь в выборе будущими предпринимателями вида деятельности, в подготовке необходимых документов для регистрации. Предпринимателям, начинающим  собственное дело, после представления и защиты бизнес-плана перед экспертной комиссией выдаются безвозмездные субсидии.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Осуществляется кредитование субъектов малого бизнеса (юридических лиц)   Жуковским ОСБ 5561\036 Сбербанка России, предоставляется 5 видов кредитов, цели кредитования – пополнение оборотных средств, приобретение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необоротных активов.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тоже время проблемы, связанные с финансовой и имущественной поддержкой малого бизнеса, остаются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тормозом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работы малых предприятий, так и для обеспечения  качественных и количественных показателей их деятельности.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 «Поддержки и развитие малого и среднего предпринимательств</w:t>
      </w:r>
      <w:r w:rsidR="007370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сельском   поселении»  (2024-2028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 направлена на создание возможностей для развития малого и среднего предпринимательства. Она 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предусматривает проработку целевых начал государственной поддержки малых предприятий  с использованием принципа  «от достигнутого» и использования позитивных результатов предыдущих основных мероприятий поддержки и развития малого предпринимательства в поселении.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предстоящий период будет продолжена работа по совершенствованию механизмов поддержки и развития малого и среднего предпринимательства в поселении. Это обусловлено необходимостью обеспечения доступности малым предприятиям и предпринимателям в различных направлениях: информационном, консультативном, обучающем, прогнозно-аналитическом, финансовом, имущественном и других. При этом возрастает роль отделов администрации, на которые возложены функции по реализации мероприятий, предусмотренных настоящей Программой.</w:t>
      </w: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Особую роль малого и среднего предпринимательства в современных условиях определяют следующие факторы:</w:t>
      </w:r>
    </w:p>
    <w:p w:rsidR="00836EE6" w:rsidRPr="00836EE6" w:rsidRDefault="00836EE6" w:rsidP="00836E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836EE6" w:rsidRPr="00836EE6" w:rsidRDefault="00836EE6" w:rsidP="00836E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836EE6" w:rsidRPr="00836EE6" w:rsidRDefault="00836EE6" w:rsidP="00836E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836EE6" w:rsidRPr="00836EE6" w:rsidRDefault="00836EE6" w:rsidP="00836E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:rsidR="00836EE6" w:rsidRPr="00836EE6" w:rsidRDefault="00836EE6" w:rsidP="00836E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36EE6" w:rsidRPr="00836EE6" w:rsidRDefault="00836EE6" w:rsidP="00836E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высокая, по сравнению с доходностью бизнеса, ставка платы за кредитные ресурсы;</w:t>
      </w:r>
    </w:p>
    <w:p w:rsidR="00836EE6" w:rsidRPr="00836EE6" w:rsidRDefault="00836EE6" w:rsidP="00836E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барьер у части предпринимателей при работе с банками и отсутствие навыков в составлении инвестиционных предложений, бизнес-планов.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и среднего предпринимательства не только в вопросах обеспечения финансовыми ресурсами, но и в части обеспечения нежилыми производственными и другими помещениями.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 числу проблем, сдерживающих развитие малого и среднего предпринимательства в поселении, относятся:</w:t>
      </w:r>
    </w:p>
    <w:p w:rsidR="00836EE6" w:rsidRPr="00836EE6" w:rsidRDefault="00836EE6" w:rsidP="00836E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Отсутствие стартового капитала, трудность доступа к банковским кредитам. Основная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предпринимателей не может пользоваться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банковскими ресурсами из-за сложной залоговой системы оформления займов, отсутствия возможности взять долгосрочный кредит, высоких процентных ставок за кредит.</w:t>
      </w:r>
    </w:p>
    <w:p w:rsidR="00836EE6" w:rsidRPr="00836EE6" w:rsidRDefault="00836EE6" w:rsidP="00836E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и средние предприятия испытывают  нехватку производственных и других помещений.</w:t>
      </w:r>
    </w:p>
    <w:p w:rsidR="00836EE6" w:rsidRPr="00836EE6" w:rsidRDefault="00836EE6" w:rsidP="00836E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Недостаток средств государственной поддержки субъектов малого предпринимательства;</w:t>
      </w:r>
    </w:p>
    <w:p w:rsidR="00836EE6" w:rsidRPr="00836EE6" w:rsidRDefault="00836EE6" w:rsidP="00836E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информированность субъектов малого и среднего предпринимательства по различным вопросам предпринимательской деятельности, в том числе о возможностях участия в государственном и муниципальных заказах.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 получения информации, необходимой для развития бизнеса, из-за отсутствия компьютерной техники, доступа к Интернету, информационным и юридическим программам.</w:t>
      </w:r>
    </w:p>
    <w:p w:rsidR="00836EE6" w:rsidRPr="00836EE6" w:rsidRDefault="00836EE6" w:rsidP="00836E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предпринимателей знаний менеджмента. Часто предприниматели не имеют базовых экономических знаний, знаний маркетинга, бухгалтерского дела, что становится причиной прекращения предпринимательской деятельности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836EE6" w:rsidRPr="00836EE6" w:rsidRDefault="00836EE6" w:rsidP="00836EE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отмечается недостаточный уровень социальных гарантий для работников предприятий, а также осуществляющих деятельность на условиях гражданского найма.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 программно-целевым методом, планирование и реализация программных мероприятий в рамках Программы обусловлены необходимостью координации разноплановых мероприятий нормативно-методического, организационного, образовательного и технологического характера.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 ЦЕЛИ И ЗАДАЧИ ПРОГРАММЫ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настоящей Программы является </w:t>
      </w: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мероприятий по  поддержке и развитию субъектов малого и среднего предпринимательства  в </w:t>
      </w:r>
      <w:proofErr w:type="spellStart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Шаровичском</w:t>
      </w:r>
      <w:proofErr w:type="spellEnd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Рогнединского</w:t>
      </w:r>
      <w:proofErr w:type="spellEnd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Брянской области</w:t>
      </w: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мониторинг проблем и препятствий, сдерживающих развитие малого и среднего предпринимательства;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мониторинг нормативной правовой базы поддержки малого и среднего предпринимательства Российской Федерации и Брянской области, регулирующей сферу малого и среднего предпринимательства, доведение ее до субъектов малого и среднего предпринимательства;</w:t>
      </w:r>
    </w:p>
    <w:p w:rsidR="00836EE6" w:rsidRPr="00836EE6" w:rsidRDefault="00836EE6" w:rsidP="00836EE6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ведение реестра субъектов малого и среднего предпринимательства поселения, получателей  поддержки;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оказание содействия в оформлении документов для предоставления на конкурсной основе начинающим субъектам  предпринимательства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оказание содействия субъектам малого и среднего предпринимательства в развитии микрофинансирования и получения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субсидирование субъектам малого и среднего предпринимательства части затрат, связанных с уплатой процентов по кредитам, привлеченным в российских кредитных организациях и лизинговым договорам;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субъектам малого и среднего предпринимательства в аренду свободных помещений муниципальной собственности и свободных земельных участков;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работы центра информационной поддержки малого и среднего предпринимательства поселения на базе МБУК «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Шаровичский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культуры, досуга  и библиотечного обслуживания;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-содействие безработным гражданам в организации предпринимательской деятельности с выдачей безвозмездных субсидий;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содействие повышению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субъектов малого и среднего предпринимательства;</w:t>
      </w:r>
    </w:p>
    <w:p w:rsidR="00836EE6" w:rsidRPr="00836EE6" w:rsidRDefault="00836EE6" w:rsidP="0083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содействие развитию молодежного предпринимательства.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пропаганда и популяризация предпринимательской деятельности, формирование положительного имиджа предпринимателя.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3. </w:t>
      </w:r>
      <w:r w:rsidRPr="00836EE6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ОПИСАНИЕ ОЖИДАЕМЫХ РЕЗУЛЬТАТОВ РЕАЛИЗАЦИИ ПРОГРАММЫ И ЦЕЛЕВЫЕ ИНДИКАТОРЫ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выполнения программных мероприятий включает в себя проведение ежегодного мониторинга развития предпринимательской деятельности в поселении и влияния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мероприятий;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 в</w:t>
      </w:r>
      <w:r w:rsidR="0073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F1261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370B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социально-экономической эффективности: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ежегодное увеличение количества субъектов малого и среднего предпринимательства, вошедших в реестр получателей государственной поддержки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темп роста налоговых поступлений субъектов малого и среднего предпринимательства, получивших  поддержку;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число субъектов малого и среднего предпринимательства, получивших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не менее 1 в год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создаваемых новых рабочих мест  не менее 1 человека;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предпринимательства, не менее 1 ед.;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число субъектов малого и среднего предпринимательства, получивших субсидию по договорам лизинга не менее 1 ед. в год;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объем финансовых средств, привлеченных субъектами малого и среднего предпринимательства для приобретения основных средств, не менее 0.5 млн. рублей;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субъектов малого и среднего предпринимательства из числа молодежи, получивших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не менее 1 ед.;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доля субъектов малого и среднего предпринимательства из числа получивших  поддержку, увеличивших обороты от основной деятельности по истечении года после получения  поддержки, не менее 30%.</w:t>
      </w:r>
    </w:p>
    <w:p w:rsidR="00836EE6" w:rsidRPr="00836EE6" w:rsidRDefault="00836EE6" w:rsidP="0083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И ОПИСАНИЕ ПРОГРАММНЫХ МЕРОПРИЯТИЙ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основных программных мероприятий (приложение № 1) представлена четырьмя направлениями (разделами) и обеспечивает преемственность развития уже имеющейся</w:t>
      </w: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E6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 поддержки малого и среднего предпринимательства.</w:t>
      </w:r>
    </w:p>
    <w:p w:rsidR="00836EE6" w:rsidRPr="00836EE6" w:rsidRDefault="00836EE6" w:rsidP="00836E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нормативно-правовой базы развития малого и среднего предпринимательства»;</w:t>
      </w:r>
    </w:p>
    <w:p w:rsidR="00836EE6" w:rsidRPr="00836EE6" w:rsidRDefault="00836EE6" w:rsidP="00836E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«Расширение доступа субъектов малого и среднего предпринимательства к финансовым и материальным ресурсам»;</w:t>
      </w:r>
    </w:p>
    <w:p w:rsidR="00836EE6" w:rsidRPr="00836EE6" w:rsidRDefault="00836EE6" w:rsidP="00836E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консультационной, организационно-методической и информационной поддержки предпринимательской деятельности, развитие инфраструктуры малого и среднего предпринимательства»;</w:t>
      </w:r>
    </w:p>
    <w:p w:rsidR="00836EE6" w:rsidRPr="00836EE6" w:rsidRDefault="00836EE6" w:rsidP="00836EE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предпринимательства».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нормативно-правовой базы развития малого и среднего предпринимательства» включает в себя: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предложений по формированию нормативно-правовой базы в сфере развития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проблем и препятствий, сдерживающих развитие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прогнозирование социально-экономического развития сектора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нормативной правовой базы поддержки малого и среднего предпринимательства Российской Федерации и Брянской области, регулирующей сферу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субъектов малого и среднего предпринимательства поступающих нормативно-правовых актов;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Совета по поддержке малого  предпринимательства при главе администрации района;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работе комиссии по устранению административных барьеров, при  развитии предпринимательства в районе;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установлению экономически обоснованных значений корректирующего коэффициента К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основе фактического обследования мест осуществления деятельности и анализа реальной доходности видов деятельности, по которым производится уплата единого налога на вмененный доход для отдельных видов деятельности;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ведомственных нормативных актов в сфере государственного контроля на предмет их соответствия Федеральному Закону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статистической отчетности  и координация информационных материалов по малому  и среднему предпринимательству;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юридической, экономической информации  на безвозмездной основе  субъектам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информационных материалов по вопросам ценообразования до субъектов малого и среднего предпринимательства;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«Расширение доступа субъектов малого и среднего предпринимательства к финансовым и материальным ресурсам» включает в себя: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в оформлении документов для предоставления на конкурсной основе начинающим субъектам малого и среднего предпринимательства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поддержки; 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субъектам малого предпринимательства в развитии микрофинансирования  и получения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субсидирование субъектам малого и среднего предпринимательства части затрат, связанных с уплатой процентов по кредитам, привлеченным в российских кредитных организациях и лизинговым договорам;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в оформлении документов для предоставления  субсидий субъектам малого и среднего  предпринимательства;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поддержки субъектам малого и среднего предпринимательства с соблюдением требований, установленных Федеральным Законом от 26.07.2006г. № 135-ФЗ «О защите конкуренции»;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процедур оказания поддержки субъектам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инфраструктуры поддержки субъектов  малого и среднего    предпринимательства для всех субъектов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субъектам малого и среднего предпринимательства в участии в проводимых инвестиционных конкурсах;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субъектам малого и среднего предпринимательства в проведении лизинговых сделок;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и поддержка субъектов малого и среднего предпринимательства к участию в реализации областных и районных целевых программ, поддержка инициативы субъектов малого и среднего бизнеса </w:t>
      </w:r>
      <w:proofErr w:type="gramStart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финансовая) в формировании социально-востребованных муниципальных и государственных заказов;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малых предприятий и предпринимателей к выполнению заказов для муниципальных нужд;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муниципальных заказов Шаровичского сельского поселения субъектов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субъектам малого и среднего предпринимательства в привлечении и оснащении основными фондами;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субъектам малого и среднего предпринимательства в аренду свободных помещений муниципальной собственности, а также свободных земельных участков;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преференции в целях поддержки субъектов малого и среднего предпринимательства (п.13 ч.1 ст.19 Федерального закона от 26.07.2006 г .№ 135-ФЗ «О защите конкуренции») путем передачи в аренду муниципального имущества;   </w:t>
      </w:r>
    </w:p>
    <w:p w:rsidR="00836EE6" w:rsidRPr="00836EE6" w:rsidRDefault="00836EE6" w:rsidP="00836E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безработным гражданам в организации предпринимательской деятельности с выдачей безвозмездных субсидий;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консультационной, организационно-методической и информационной поддержки предпринимательской деятельности, развитие инфраструктуры малого и среднего предпринимательства» включает в себя: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центра информационной поддержки малого и среднего предпринимательства поселения на базе МБУК «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Шаровичский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культуры, досуга и библиотечного обслуживания»»;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субъектов малого и среднего предпринимательства района – получателей поддержки;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консультативная поддержка малого и среднего предпринимательства, организаций, реализующих меры государственного развития малого и среднего предпринимательства  Шаровичского сельского поселения;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образа предпринимателя, популяризация роли предпринимательства;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районной газеты «Новый путь» к освещению деятельности субъектов малого и среднего предпринимательства, опубликование материалов в районной газете «Новый путь» по пропаганде предпринимательской деятельности, воспитанию правовой культуры предпринимателей и населения;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информационно-справочных, методических и презентационных материалов, посвященных вопросам развития малого и среднего предпринимательства на территории Брянской области;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Брянского областного технопарка;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центра координации поддержки экспортно-ориентированных субъектов малого и среднего предпринимательства Шаровичского сельского поселения Рогнединского района Брянской области;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субъектов малого и среднего предпринимательства поселения в проведении конкурса «Лучший предприниматель Брянской области»;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в проведении и участии субъектов малого и среднего предпринимательства в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-ярмарочной деятельности, конкурсах, семинарах, бизнес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стречах, встречах по обмену опытом по вопросам малого и среднего предпринимательства, в том числе по вопросам развития молодежного предпринимательства, ремесленничества, бытового обслуживания;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и участие в Брянском экономическом (инвестиционном) форуме;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Информационно-маркетинговая поддержка субъектов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организационно-консультативных услуг безработным гражданам по вопросам организации самостоятельной занятости;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работы по подготовке и повышению квалификации кадров для субъектов малого и среднего предпринимательства;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и практической помощи в оформлении трудовых договоров, заключенных с работниками, работающими по найму с индивидуальными предпринимателями;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сопровождение инвестиционных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бизнес планов субъектов малого и среднего предпринимательства: предварительная оценка бизнес планов;</w:t>
      </w:r>
    </w:p>
    <w:p w:rsidR="00836EE6" w:rsidRPr="00836EE6" w:rsidRDefault="00836EE6" w:rsidP="00836EE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перечня муниципального имущества, арендуемого субъектами малого и среднего предпринимательства, неиспользуемых объектов недвижимости, находящихся в муниципальной собственности, для сдачи их аренду или продажи  субъектам малого и среднего предпринимательства, свободных земельных участков для размещения новых производств.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предпринимательства» включает в себя:</w:t>
      </w:r>
    </w:p>
    <w:p w:rsidR="00836EE6" w:rsidRPr="00836EE6" w:rsidRDefault="00836EE6" w:rsidP="00836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информационно-консультационных мероприятий для субъектов малого и среднего предпринимательства по вопросам развития бизнеса; </w:t>
      </w:r>
    </w:p>
    <w:p w:rsidR="00836EE6" w:rsidRPr="00836EE6" w:rsidRDefault="00836EE6" w:rsidP="00836E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повышению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субъектов малого и среднего предпринимательства;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   содействие развитию молодежного предпринимательства.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реализации программы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</w:t>
      </w:r>
      <w:r w:rsidR="007370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программы рассчитана на 2024-2028</w:t>
      </w: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ПОСЛЕДСТВИЯ РЕАЛИЗАЦИИ ПРОГРАММЫ, 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ВНЕШНИХ УСЛОВИЙ И РИСКОВ ЕЕ РЕАЛИЗАЦИИ</w:t>
      </w:r>
    </w:p>
    <w:p w:rsidR="00836EE6" w:rsidRPr="00836EE6" w:rsidRDefault="00836EE6" w:rsidP="0083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36EE6" w:rsidRPr="00836EE6" w:rsidRDefault="00836EE6" w:rsidP="0083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Малый и средний бизнес является не просто одной из </w:t>
      </w:r>
      <w:r w:rsidRPr="00836E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форм экономической активности, но и гарантией устойчивости социально-экономического </w:t>
      </w:r>
      <w:r w:rsidRPr="00836E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развития поселения. Уровень развития малого и среднего предпринимательства в районе </w:t>
      </w:r>
      <w:r w:rsidRPr="00836E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является </w:t>
      </w:r>
      <w:r w:rsidRPr="00836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индикатором благоприятного климата для развития бизнеса, привлечения инвестиций, </w:t>
      </w:r>
      <w:r w:rsidRPr="00836E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расширения сфер деятельности. </w:t>
      </w:r>
    </w:p>
    <w:p w:rsidR="00836EE6" w:rsidRPr="00836EE6" w:rsidRDefault="00836EE6" w:rsidP="0083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мероприятий программы обеспечивают создание благоприятных условий для развития малого и среднего предпринимательства на основе повышения качества и эффективности мер государственной поддержки на региональном уровне.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рисков, причин их возникновения и мероприятий по их минимизации при реализации муниципальной программы приведены в таблице: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6"/>
        <w:gridCol w:w="4369"/>
        <w:gridCol w:w="5193"/>
      </w:tblGrid>
      <w:tr w:rsidR="00836EE6" w:rsidRPr="00836EE6" w:rsidTr="00836EE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причин возникновения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Механизмы минимизации</w:t>
            </w:r>
          </w:p>
        </w:tc>
      </w:tr>
      <w:tr w:rsidR="00836EE6" w:rsidRPr="00836EE6" w:rsidTr="00836EE6">
        <w:trPr>
          <w:trHeight w:val="2383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Управленческие риски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Недостаточный опыт управленческого персонала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мониторинга финансового состояния и правового положения, других аспектов деятельности участников программы.</w:t>
            </w:r>
          </w:p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Административные риски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 с получением  лицензий, разрешений и согласований от  надзорных ведомств; </w:t>
            </w:r>
          </w:p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подготовке соответствующих согласований.</w:t>
            </w:r>
          </w:p>
        </w:tc>
      </w:tr>
      <w:tr w:rsidR="00836EE6" w:rsidRPr="00836EE6" w:rsidTr="00836EE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Экономические, финансовые риски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Возникновению финансовых рисков способствуют:</w:t>
            </w:r>
          </w:p>
          <w:p w:rsidR="00836EE6" w:rsidRPr="00836EE6" w:rsidRDefault="00836EE6" w:rsidP="00836E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нестабильность;</w:t>
            </w:r>
          </w:p>
          <w:p w:rsidR="00836EE6" w:rsidRPr="00836EE6" w:rsidRDefault="00836EE6" w:rsidP="00836E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инфляция;</w:t>
            </w:r>
          </w:p>
          <w:p w:rsidR="00836EE6" w:rsidRPr="00836EE6" w:rsidRDefault="00836EE6" w:rsidP="00836E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бюджетных средств;</w:t>
            </w:r>
          </w:p>
          <w:p w:rsidR="00836EE6" w:rsidRPr="00836EE6" w:rsidRDefault="00836EE6" w:rsidP="00836EE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стоимости ресурсов на рынке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разработке бизнес – планов, проектов, и в подготовке соответствующих требованиям законодательства обоснований и заключений.</w:t>
            </w:r>
          </w:p>
        </w:tc>
      </w:tr>
      <w:tr w:rsidR="00836EE6" w:rsidRPr="00836EE6" w:rsidTr="00836EE6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Риск изменения нормативного правового законодательства, регулирующего деятельность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 муниципальную программу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мероприятий программы в соответствие с нормативными документами</w:t>
            </w:r>
          </w:p>
        </w:tc>
      </w:tr>
    </w:tbl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7. ОЦЕНКА ЭФФЕКТИВНОСТИ МЕРОПРИЯТИЙ ПРОГРАММЫ </w:t>
      </w:r>
    </w:p>
    <w:p w:rsidR="00836EE6" w:rsidRPr="00836EE6" w:rsidRDefault="00836EE6" w:rsidP="0083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мероприятий программы характеризуется следующими показателями: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ежегодное увеличение количества субъектов малого и среднего предпринимательства, вошедших в реестр получателей поддержки;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темп роста налоговых поступлений субъектов малого и среднего предпринимательства, получивших  поддержку;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число субъектов малого и среднего предпринимательства, получивших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не менее 1 ед. ежегодно;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создаваемых  новых рабочих мест -  не менее 2 мест;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доля средств  бюджетов всех уровней в общем объеме вложений субъектов малого и среднего предпринимательства – получателей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поддержки, 100%;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количество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предпринимательства, не менее 1 ед. ежегодно;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число субъектов малого и среднего предпринимательства, получивших субсидию по договорам лизинга не менее 1 ед. ежегодно;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объем финансовых средств, привлеченных субъектами малого и среднего предпринимательства для приобретения основных средств, не менее  0.5 млн. рублей ежегодно;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количество субъектов малого и среднего предпринимательства из числа молодежи, получивших </w:t>
      </w:r>
      <w:proofErr w:type="spell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не менее 1ед.;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 числа исполнителей платных услуг населению;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объема выпуска промышленной и сельскохозяйственной продукции.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РЕСУРСНОЕ ОБЕСПЕЧЕНИЕ ПРОГРАММЫ</w:t>
      </w:r>
    </w:p>
    <w:p w:rsidR="00836EE6" w:rsidRPr="00836EE6" w:rsidRDefault="00836EE6" w:rsidP="0083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данной программы предусматриваются следующие финансовые ресурсы: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источники финансирования: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36EE6" w:rsidRPr="00836EE6" w:rsidTr="00836EE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836EE6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836EE6" w:rsidRPr="00836EE6" w:rsidTr="00836EE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7370B5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предусмотрено финансиров</w:t>
            </w:r>
            <w:r w:rsidR="00F12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ание:                   местный</w:t>
            </w: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-10.0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источники - 20.0 </w:t>
            </w:r>
            <w:proofErr w:type="spell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6EE6" w:rsidRPr="00836EE6" w:rsidRDefault="00836EE6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EE6" w:rsidRPr="00836EE6" w:rsidTr="00836EE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E6" w:rsidRPr="00836EE6" w:rsidRDefault="007370B5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E6" w:rsidRPr="00836EE6" w:rsidRDefault="00836EE6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предусмотрено финансирование:</w:t>
            </w:r>
          </w:p>
          <w:p w:rsidR="00836EE6" w:rsidRPr="00836EE6" w:rsidRDefault="00836EE6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EE6" w:rsidRPr="00836EE6" w:rsidRDefault="00F12613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местный</w:t>
            </w:r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- 10.0 </w:t>
            </w:r>
            <w:proofErr w:type="spellStart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EE6" w:rsidRPr="00836EE6" w:rsidRDefault="00597172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прочие источники - 2</w:t>
            </w:r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0.0 </w:t>
            </w:r>
            <w:proofErr w:type="spellStart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836EE6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EE6" w:rsidRPr="00836EE6" w:rsidRDefault="00836EE6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36EE6" w:rsidRPr="00836EE6" w:rsidRDefault="00836EE6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70B5" w:rsidRPr="00836EE6" w:rsidTr="009C6FB7">
        <w:trPr>
          <w:trHeight w:val="351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Default="007370B5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2026</w:t>
            </w:r>
          </w:p>
          <w:p w:rsidR="007370B5" w:rsidRDefault="007370B5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0B5" w:rsidRDefault="007370B5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0B5" w:rsidRDefault="007370B5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0B5" w:rsidRDefault="007370B5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0B5" w:rsidRDefault="007370B5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0B5" w:rsidRDefault="007370B5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FB7" w:rsidRDefault="009C6FB7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FB7" w:rsidRDefault="009C6FB7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FB7" w:rsidRDefault="009C6FB7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70B5" w:rsidRPr="00836EE6" w:rsidRDefault="007370B5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B5" w:rsidRDefault="007370B5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предусмотрено финансирование:</w:t>
            </w:r>
          </w:p>
          <w:p w:rsidR="007370B5" w:rsidRDefault="007370B5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местный бюджет – 10,0 тыс. руб.</w:t>
            </w:r>
          </w:p>
          <w:p w:rsidR="007370B5" w:rsidRPr="00836EE6" w:rsidRDefault="009C6FB7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9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источники – 25</w:t>
            </w:r>
            <w:r w:rsidR="0073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7370B5" w:rsidRPr="00836EE6" w:rsidRDefault="007370B5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370B5" w:rsidRPr="00836EE6" w:rsidRDefault="007370B5" w:rsidP="00836EE6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0B5" w:rsidRPr="00836EE6" w:rsidRDefault="007370B5" w:rsidP="0083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370B5" w:rsidRPr="00836EE6" w:rsidRDefault="007370B5" w:rsidP="0083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0B5" w:rsidRPr="00836EE6" w:rsidRDefault="007370B5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C6FB7" w:rsidRPr="00836EE6" w:rsidTr="009C6FB7">
        <w:trPr>
          <w:trHeight w:val="147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7" w:rsidRDefault="009C6FB7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FB7" w:rsidRDefault="009C6FB7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9C6FB7" w:rsidRDefault="009C6FB7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FB7" w:rsidRDefault="009C6FB7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FB7" w:rsidRDefault="009C6FB7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B7" w:rsidRDefault="009C6FB7" w:rsidP="009C6FB7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предусмотрено финансирование:</w:t>
            </w:r>
          </w:p>
          <w:p w:rsidR="009C6FB7" w:rsidRDefault="009C6FB7" w:rsidP="009C6FB7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местный бюджет – 10,0 тыс. руб.</w:t>
            </w:r>
          </w:p>
          <w:p w:rsidR="009C6FB7" w:rsidRDefault="00597172" w:rsidP="009C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прочие источники – 25</w:t>
            </w:r>
            <w:r w:rsidR="009C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</w:t>
            </w:r>
            <w:proofErr w:type="spellStart"/>
            <w:r w:rsidR="009C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9C6FB7" w:rsidRPr="00836EE6" w:rsidTr="0087549A">
        <w:trPr>
          <w:trHeight w:val="447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B7" w:rsidRDefault="009C6FB7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B7" w:rsidRDefault="009C6FB7" w:rsidP="009C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FB7" w:rsidRDefault="009C6FB7" w:rsidP="009C6FB7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предусмотрено финансирование:</w:t>
            </w:r>
          </w:p>
          <w:p w:rsidR="009C6FB7" w:rsidRDefault="009C6FB7" w:rsidP="009C6FB7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местный бюджет – 10,0 тыс. руб.</w:t>
            </w:r>
          </w:p>
          <w:p w:rsidR="009C6FB7" w:rsidRDefault="00597172" w:rsidP="009C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прочие источники – 25</w:t>
            </w:r>
            <w:r w:rsidR="009C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</w:t>
            </w:r>
            <w:proofErr w:type="spellStart"/>
            <w:r w:rsidR="009C6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9C6FB7" w:rsidRDefault="009C6FB7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FB7" w:rsidRDefault="009C6FB7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FB7" w:rsidRDefault="009C6FB7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FB7" w:rsidRDefault="00597172" w:rsidP="0083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Программе: 165</w:t>
            </w:r>
            <w:r w:rsidR="009C6FB7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 </w:t>
            </w:r>
            <w:proofErr w:type="spellStart"/>
            <w:r w:rsidR="009C6FB7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9C6FB7" w:rsidRPr="00836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подлежат уточнению по объемам ассигнований, предусмотренных на соответствующие годы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FB7" w:rsidRDefault="009C6FB7" w:rsidP="00836EE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B7" w:rsidRDefault="009C6FB7" w:rsidP="00836EE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EE6" w:rsidRPr="00836EE6" w:rsidRDefault="00836EE6" w:rsidP="00836E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6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</w:t>
      </w:r>
      <w:r w:rsidRPr="0083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УПРАВЛЕНИЯ РЕАЛИЗАЦИЕЙ  ПРОГРАММЫ </w:t>
      </w:r>
    </w:p>
    <w:p w:rsidR="00836EE6" w:rsidRPr="00836EE6" w:rsidRDefault="00836EE6" w:rsidP="00836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программы </w:t>
      </w:r>
      <w:proofErr w:type="gramStart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Шаровичского сельского поселения.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и контроль ее реализации осуществляет администрация Шаровичского сельского поселения, подготавливает и проводит необходимые мероприятии по реализации программы, координирует деятельность по выполнению мероприятий.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Шаровичского сельского поселения, не позднее 20 числа месяца, следующего за отчетным кварталом, представляет в администрацию района справочную и аналитическую информацию о реализации мероприятий программы и об использовании  финансовых средств. 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Основным механизмом  реализации программы является: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-информационное обслуживание субъектов малого и среднего предпринимательства;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активизация работы Совета по малому предпринимательству при главе администрации  поселения;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рассмотрение  хода выполнения мероприятий программы на Совете по малому предпринимательству при главе администрации поселения;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определение мер поддержки и развития малого  и среднего предпринимательства</w:t>
      </w:r>
    </w:p>
    <w:p w:rsidR="00836EE6" w:rsidRPr="00836EE6" w:rsidRDefault="009C6FB7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концу 2024</w:t>
      </w:r>
      <w:r w:rsidR="00836EE6"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поселении необходимо создать более благоприятные условия для развития действующих и открытия новых малых предприятий, повысить потенциал малого бизнеса в экономике поселения, инвестиционную активность субъектов малого предпринимательства.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Будут решаться социальные задачи занятости населения. Повышен образовательный и профессиональный уровень работников малого бизнеса.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Предполагается, что по завершении мероприятий программы общий вклад малого предпринимательства в валовой  внутренний продукт поселения увеличится  до 15 процентов.</w:t>
      </w: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Основные мероприятия  программы (прилагаются) обеспечат комплексный  подход     к реализации государственной политики поддержки и развития малого бизнеса в  сельском поселении.</w:t>
      </w:r>
    </w:p>
    <w:p w:rsidR="00836EE6" w:rsidRPr="00836EE6" w:rsidRDefault="00836EE6" w:rsidP="0083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3F7" w:rsidRDefault="007143F7" w:rsidP="007143F7">
      <w:pPr>
        <w:keepLines/>
        <w:suppressAutoHyphens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Приложение № 1</w:t>
      </w:r>
    </w:p>
    <w:p w:rsidR="007143F7" w:rsidRDefault="007143F7" w:rsidP="007143F7">
      <w:pPr>
        <w:keepLines/>
        <w:suppressAutoHyphens/>
        <w:ind w:left="10440"/>
        <w:jc w:val="center"/>
      </w:pPr>
      <w:r>
        <w:t>к постановлению сельской   администрации</w:t>
      </w:r>
    </w:p>
    <w:p w:rsidR="007143F7" w:rsidRDefault="007143F7" w:rsidP="007143F7">
      <w:pPr>
        <w:keepLines/>
        <w:suppressAutoHyphens/>
        <w:ind w:left="10440"/>
        <w:jc w:val="center"/>
      </w:pPr>
      <w:r>
        <w:t xml:space="preserve">муниципального образования </w:t>
      </w:r>
      <w:proofErr w:type="spellStart"/>
      <w:r>
        <w:t>Шаровичское</w:t>
      </w:r>
      <w:proofErr w:type="spellEnd"/>
      <w:r>
        <w:t xml:space="preserve"> сельское поселение 15.12.2023 № 30</w:t>
      </w:r>
    </w:p>
    <w:p w:rsidR="007143F7" w:rsidRDefault="007143F7" w:rsidP="007143F7">
      <w:pPr>
        <w:keepLines/>
        <w:suppressAutoHyphens/>
        <w:ind w:firstLine="708"/>
        <w:jc w:val="center"/>
        <w:rPr>
          <w:b/>
        </w:rPr>
      </w:pPr>
      <w:r>
        <w:rPr>
          <w:b/>
        </w:rPr>
        <w:t xml:space="preserve">Перечень основных мероприятий по реализации муниципальной программы </w:t>
      </w:r>
    </w:p>
    <w:p w:rsidR="007143F7" w:rsidRDefault="007143F7" w:rsidP="007143F7">
      <w:pPr>
        <w:keepLines/>
        <w:suppressAutoHyphens/>
        <w:ind w:firstLine="708"/>
        <w:jc w:val="center"/>
        <w:rPr>
          <w:b/>
        </w:rPr>
      </w:pPr>
      <w:r>
        <w:rPr>
          <w:b/>
        </w:rPr>
        <w:t xml:space="preserve">«Поддержка и развитие субъектов малого и среднего предпринимательства в сельской администрации муниципального образования </w:t>
      </w:r>
      <w:proofErr w:type="spellStart"/>
      <w:r>
        <w:rPr>
          <w:b/>
        </w:rPr>
        <w:t>Шаровичское</w:t>
      </w:r>
      <w:proofErr w:type="spellEnd"/>
      <w:r>
        <w:rPr>
          <w:b/>
        </w:rPr>
        <w:t xml:space="preserve"> сельское поселение»</w:t>
      </w:r>
    </w:p>
    <w:p w:rsidR="007143F7" w:rsidRDefault="007143F7" w:rsidP="007143F7">
      <w:pPr>
        <w:keepLines/>
        <w:suppressAutoHyphens/>
        <w:ind w:firstLine="708"/>
        <w:jc w:val="center"/>
        <w:rPr>
          <w:b/>
        </w:rPr>
      </w:pPr>
      <w:r>
        <w:rPr>
          <w:b/>
        </w:rPr>
        <w:t xml:space="preserve"> (2024 – 2028 гг.)</w:t>
      </w:r>
    </w:p>
    <w:p w:rsidR="007143F7" w:rsidRDefault="007143F7" w:rsidP="007143F7">
      <w:pPr>
        <w:keepLines/>
        <w:suppressAutoHyphens/>
        <w:ind w:firstLine="708"/>
        <w:jc w:val="center"/>
        <w:rPr>
          <w:b/>
        </w:rPr>
      </w:pPr>
    </w:p>
    <w:p w:rsidR="007143F7" w:rsidRDefault="007143F7" w:rsidP="007143F7">
      <w:pPr>
        <w:keepLines/>
        <w:suppressAutoHyphens/>
        <w:ind w:firstLine="708"/>
        <w:jc w:val="center"/>
        <w:rPr>
          <w:b/>
        </w:rPr>
      </w:pPr>
    </w:p>
    <w:tbl>
      <w:tblPr>
        <w:tblW w:w="16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7"/>
        <w:gridCol w:w="1276"/>
        <w:gridCol w:w="1418"/>
        <w:gridCol w:w="1417"/>
        <w:gridCol w:w="1418"/>
        <w:gridCol w:w="1417"/>
        <w:gridCol w:w="1418"/>
        <w:gridCol w:w="1984"/>
        <w:gridCol w:w="2477"/>
      </w:tblGrid>
      <w:tr w:rsidR="007143F7" w:rsidTr="007143F7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Срок реализации</w:t>
            </w:r>
          </w:p>
          <w:p w:rsidR="007143F7" w:rsidRDefault="007143F7">
            <w:pPr>
              <w:keepLines/>
              <w:tabs>
                <w:tab w:val="left" w:pos="151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Объем финансирования,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Источники</w:t>
            </w:r>
          </w:p>
          <w:p w:rsidR="007143F7" w:rsidRDefault="007143F7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Ответственные</w:t>
            </w:r>
          </w:p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исполнители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Ожидаемые результаты</w:t>
            </w:r>
          </w:p>
        </w:tc>
      </w:tr>
      <w:tr w:rsidR="007143F7" w:rsidTr="007143F7">
        <w:trPr>
          <w:trHeight w:val="34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 том числе по годам: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3F7" w:rsidTr="007143F7">
        <w:trPr>
          <w:trHeight w:val="92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1-й год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2-й год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3-й год реализации программы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3F7" w:rsidTr="007143F7">
        <w:tc>
          <w:tcPr>
            <w:tcW w:w="16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pStyle w:val="2"/>
              <w:tabs>
                <w:tab w:val="left" w:pos="567"/>
              </w:tabs>
              <w:spacing w:before="0" w:after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 w:val="0"/>
                  <w:bCs/>
                  <w:i w:val="0"/>
                  <w:iCs/>
                  <w:sz w:val="24"/>
                  <w:szCs w:val="24"/>
                  <w:lang w:val="en-US" w:eastAsia="en-US"/>
                </w:rPr>
                <w:t>I</w:t>
              </w:r>
              <w:r>
                <w:rPr>
                  <w:rFonts w:ascii="Times New Roman" w:hAnsi="Times New Roman"/>
                  <w:b w:val="0"/>
                  <w:bCs/>
                  <w:i w:val="0"/>
                  <w:iCs/>
                  <w:sz w:val="24"/>
                  <w:szCs w:val="24"/>
                  <w:lang w:eastAsia="en-US"/>
                </w:rPr>
                <w:t>.</w:t>
              </w:r>
            </w:smartTag>
            <w:r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 xml:space="preserve"> Формирование муниципальной политики развития малого и среднего предпринимательства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Формирование нормативно-правовой базы в сфере развития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_</w:t>
            </w:r>
          </w:p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</w:t>
            </w:r>
            <w:r>
              <w:lastRenderedPageBreak/>
              <w:t>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Формирование нормативно-правовой базы,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внесение изменений в </w:t>
            </w:r>
            <w:r>
              <w:lastRenderedPageBreak/>
              <w:t>муниципальные нормативные акты</w:t>
            </w:r>
          </w:p>
        </w:tc>
      </w:tr>
      <w:tr w:rsidR="007143F7" w:rsidTr="007143F7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Мониторинг проблем и препятствий, сдерживающих развитие малого и среднего предпринимательства.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Увеличение налоговых поступлений от субъектов малого </w:t>
            </w:r>
            <w:proofErr w:type="spellStart"/>
            <w:r>
              <w:t>предпринима</w:t>
            </w:r>
            <w:proofErr w:type="spellEnd"/>
            <w:r>
              <w:t>-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тельства</w:t>
            </w:r>
            <w:proofErr w:type="spellEnd"/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_</w:t>
            </w:r>
          </w:p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Прогнозирование объемов развития сектора малого и среднего предпринимательств, их влияние на макроэкономические показатели района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Мониторинг нормативной правовой базы поддержки малого и среднего </w:t>
            </w:r>
            <w:r>
              <w:lastRenderedPageBreak/>
              <w:t>предпринимательства Российской Федерации и Брянской области, регулирующей сферу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_</w:t>
            </w:r>
          </w:p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</w:t>
            </w:r>
            <w:r>
              <w:lastRenderedPageBreak/>
              <w:t>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Мониторинг</w:t>
            </w:r>
          </w:p>
          <w:p w:rsidR="007143F7" w:rsidRDefault="007143F7">
            <w:pPr>
              <w:jc w:val="both"/>
            </w:pPr>
            <w:r>
              <w:t>нормативной</w:t>
            </w:r>
          </w:p>
          <w:p w:rsidR="007143F7" w:rsidRDefault="007143F7">
            <w:pPr>
              <w:jc w:val="both"/>
            </w:pPr>
            <w:r>
              <w:lastRenderedPageBreak/>
              <w:t>правовой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базы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Доведение до субъектов малого и среднего предпринимательства поступающих нормативно-правовых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Размещение и публикация материалов на официальном сайте и районной газете «Новый путь»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Организация деятельности Совета по поддержке малого предпринимательства при главе сельской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_</w:t>
            </w:r>
          </w:p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3F7" w:rsidRDefault="007143F7">
            <w:pPr>
              <w:keepLines/>
              <w:tabs>
                <w:tab w:val="left" w:pos="2052"/>
              </w:tabs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Развитие социального партнерства исполнительной власти и СМСП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Содействие в работе комиссии по устранению административных барьеров, при развитии предпринимательства в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_</w:t>
            </w:r>
          </w:p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Содействие в работе комиссии по устранению административных барьеров при развитии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предпринимательства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Предоставление юридической, экономической информации  на безвозмездной основе 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Обеспечение СМСП юридической и экономической информацией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Ведение реестра субъектов малого и среднего предпринимательства </w:t>
            </w:r>
            <w:proofErr w:type="spellStart"/>
            <w:r>
              <w:t>Шаровичского</w:t>
            </w:r>
            <w:proofErr w:type="spellEnd"/>
            <w:r>
              <w:t xml:space="preserve"> сельского поселения, получателей муниципальной </w:t>
            </w:r>
            <w:r>
              <w:lastRenderedPageBreak/>
              <w:t>поддержки.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Обеспечение объективности и прозрачности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расходования бюджетных средств</w:t>
            </w:r>
          </w:p>
        </w:tc>
      </w:tr>
      <w:tr w:rsidR="007143F7" w:rsidTr="007143F7">
        <w:tc>
          <w:tcPr>
            <w:tcW w:w="16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                                      11. Финансовая и имущественная поддержка субъектов малого и среднего предпринимательства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Оказание содействия субъектам малого предпринимательства в получении </w:t>
            </w:r>
            <w:proofErr w:type="spellStart"/>
            <w:r>
              <w:t>микрозаймов</w:t>
            </w:r>
            <w:proofErr w:type="spellEnd"/>
            <w:r>
              <w:t xml:space="preserve"> и микрофинансировании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2024-2028</w:t>
            </w:r>
          </w:p>
          <w:p w:rsidR="007143F7" w:rsidRDefault="007143F7">
            <w:pPr>
              <w:keepLines/>
              <w:suppressAutoHyphens/>
              <w:jc w:val="center"/>
            </w:pPr>
          </w:p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Число СМСП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получивших </w:t>
            </w:r>
            <w:proofErr w:type="spellStart"/>
            <w:r>
              <w:t>микрозаймы</w:t>
            </w:r>
            <w:proofErr w:type="spellEnd"/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Доступность инфраструктуры поддержки субъектов малого и среднего предпринимательства для всех субъектов малого и среднего предпринимательства, открытость процедур оказания поддержки </w:t>
            </w:r>
            <w:r>
              <w:lastRenderedPageBreak/>
              <w:t>субъектам малого и среднего предпринимательства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2024-2028</w:t>
            </w:r>
          </w:p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Предоставление СМСП</w:t>
            </w:r>
          </w:p>
          <w:p w:rsidR="007143F7" w:rsidRDefault="007143F7">
            <w:pPr>
              <w:jc w:val="both"/>
            </w:pPr>
            <w:r>
              <w:t>объектов инфраструктуры,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своевременная информированность СМСП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Оказание содействия субъектам малого и среднего предпринимательства в участии в проводимых инвестиционных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2024-2028</w:t>
            </w:r>
          </w:p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Привлечение инвестиций для развития СМСП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Привлечение и поддержка субъектов малого и среднего предпринимательства к участию в реализации областных и районных целевых программ, поддержка инициативы субъектов малого и среднего бизнеса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в том </w:t>
            </w:r>
            <w:r>
              <w:rPr>
                <w:color w:val="000000"/>
              </w:rPr>
              <w:lastRenderedPageBreak/>
              <w:t>числе финансовая) в формировании социально-востребованных муниципальных и государственных заказов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Привлечение</w:t>
            </w:r>
          </w:p>
          <w:p w:rsidR="007143F7" w:rsidRDefault="007143F7">
            <w:pPr>
              <w:jc w:val="both"/>
            </w:pPr>
            <w:r>
              <w:t>бюджетных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сре</w:t>
            </w:r>
            <w:proofErr w:type="gramStart"/>
            <w:r>
              <w:t>дств дл</w:t>
            </w:r>
            <w:proofErr w:type="gramEnd"/>
            <w:r>
              <w:t>я развития СМСП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Привлечение малых предприятий и предпринимателей к выполнению заказов для муниципальных нужд; размещение муниципальных заказов сельской администрации МО 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Шаровичское</w:t>
            </w:r>
            <w:proofErr w:type="spellEnd"/>
            <w:r>
              <w:rPr>
                <w:color w:val="000000"/>
              </w:rPr>
              <w:t xml:space="preserve"> сельское поселение у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2024-2028годы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Привлечение на конкурсной основе</w:t>
            </w:r>
          </w:p>
          <w:p w:rsidR="007143F7" w:rsidRDefault="007143F7">
            <w:pPr>
              <w:jc w:val="both"/>
            </w:pPr>
            <w:r>
              <w:t>бюджетных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сре</w:t>
            </w:r>
            <w:proofErr w:type="gramStart"/>
            <w:r>
              <w:t>дств дл</w:t>
            </w:r>
            <w:proofErr w:type="gramEnd"/>
            <w:r>
              <w:t>я развития СМСП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Предоставление субъектам малого и среднего предпринимательства в </w:t>
            </w:r>
            <w:r>
              <w:lastRenderedPageBreak/>
              <w:t>аренду свободных помещений муниципальной собственности, а также свободных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</w:t>
            </w:r>
            <w:r>
              <w:lastRenderedPageBreak/>
              <w:t>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Предоставление муниципальной преференции в целях поддержки субъектов малого и среднего предпринимательства (п.13 ч.1 ст.19 Федерального закона от 26.07.2006 г .№ 135-ФЗ «О защите конкуренции») путем передачи по договору аренды без проведения торгов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Обеспечение</w:t>
            </w:r>
          </w:p>
          <w:p w:rsidR="007143F7" w:rsidRDefault="007143F7">
            <w:pPr>
              <w:jc w:val="both"/>
            </w:pPr>
            <w:r>
              <w:t xml:space="preserve">оперативности и сокращение сроков в вопросах предоставления СМСП объектов муниципального недвижимого имущества для ведения </w:t>
            </w:r>
            <w:proofErr w:type="spellStart"/>
            <w:r>
              <w:t>предпринима</w:t>
            </w:r>
            <w:proofErr w:type="spellEnd"/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тельской</w:t>
            </w:r>
            <w:proofErr w:type="spellEnd"/>
            <w:r>
              <w:t xml:space="preserve"> деятельности</w:t>
            </w:r>
          </w:p>
        </w:tc>
      </w:tr>
      <w:tr w:rsidR="007143F7" w:rsidTr="007143F7">
        <w:tc>
          <w:tcPr>
            <w:tcW w:w="16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111. Обеспечение консультационной, организационно-методической и информационной поддержки предпринимательской деятельности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Организация участия субъектов малого предпринимательства района в проводимых департаментом экономического развития Брянской области информационно-консультационных мероприятий и обучения специалистов инфраструктуре поддержки малого предпринимательства, организаций реализующих меры государственного и муниципального развития малого и среднего предпринимательства;</w:t>
            </w:r>
            <w:proofErr w:type="gramEnd"/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Содействие в прохождении СМСП обучения, получения консультаций по законодательству в области организации и ведения предпринимательской деятельности их практическому освоению, изучение положительных примеров развития </w:t>
            </w:r>
            <w:proofErr w:type="spellStart"/>
            <w:r>
              <w:t>предпринима</w:t>
            </w:r>
            <w:proofErr w:type="spellEnd"/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тельского</w:t>
            </w:r>
            <w:proofErr w:type="spellEnd"/>
            <w:r>
              <w:t xml:space="preserve"> дела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Информационная и </w:t>
            </w:r>
            <w:r>
              <w:lastRenderedPageBreak/>
              <w:t>консультативная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2024-2028 </w:t>
            </w:r>
            <w:r>
              <w:lastRenderedPageBreak/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</w:t>
            </w:r>
            <w:r>
              <w:lastRenderedPageBreak/>
              <w:t xml:space="preserve">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Оказание </w:t>
            </w:r>
            <w:r>
              <w:lastRenderedPageBreak/>
              <w:t>информационной и консультативной поддержки  субъектов малого и среднего предпринимательства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2024-2028</w:t>
            </w:r>
          </w:p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Вовлечение населения в </w:t>
            </w:r>
            <w:proofErr w:type="spellStart"/>
            <w:r>
              <w:t>предпринима</w:t>
            </w:r>
            <w:proofErr w:type="spellEnd"/>
            <w:r>
              <w:t>-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тельскую</w:t>
            </w:r>
            <w:proofErr w:type="spellEnd"/>
            <w:r>
              <w:t xml:space="preserve"> деятельность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Привлечение районной газеты «Новый путь» к освещению деятельности субъектов малого и среднего предпринимательства, опубликование материалов в районной газете «Новый путь» по </w:t>
            </w:r>
            <w:r>
              <w:lastRenderedPageBreak/>
              <w:t>пропаганде предпринимательской деятельности, воспитанию правовой культуры предпринимателей 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2024-2028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Вовлечение населения в </w:t>
            </w:r>
            <w:proofErr w:type="spellStart"/>
            <w:r>
              <w:t>предпринима</w:t>
            </w:r>
            <w:proofErr w:type="spellEnd"/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тельскую</w:t>
            </w:r>
            <w:proofErr w:type="spellEnd"/>
            <w:r>
              <w:t xml:space="preserve"> деятельность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Организация участия субъектов малого и среднего предпринимательства района в проведении областного конкурса «Лучший предприниматель Брянской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2024-2028 годы</w:t>
            </w:r>
          </w:p>
          <w:p w:rsidR="007143F7" w:rsidRDefault="007143F7">
            <w:pPr>
              <w:keepLines/>
              <w:suppressAutoHyphens/>
              <w:jc w:val="center"/>
            </w:pPr>
          </w:p>
          <w:p w:rsidR="007143F7" w:rsidRDefault="007143F7">
            <w:pPr>
              <w:keepLines/>
              <w:suppressAutoHyphens/>
              <w:jc w:val="center"/>
            </w:pPr>
          </w:p>
          <w:p w:rsidR="007143F7" w:rsidRDefault="007143F7">
            <w:pPr>
              <w:keepLines/>
              <w:suppressAutoHyphens/>
              <w:jc w:val="center"/>
            </w:pPr>
          </w:p>
          <w:p w:rsidR="007143F7" w:rsidRDefault="007143F7">
            <w:pPr>
              <w:keepLines/>
              <w:suppressAutoHyphens/>
              <w:jc w:val="center"/>
            </w:pPr>
          </w:p>
          <w:p w:rsidR="007143F7" w:rsidRDefault="007143F7">
            <w:pPr>
              <w:keepLines/>
              <w:suppressAutoHyphens/>
              <w:jc w:val="center"/>
            </w:pPr>
          </w:p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Обеспечение</w:t>
            </w:r>
          </w:p>
          <w:p w:rsidR="007143F7" w:rsidRDefault="007143F7">
            <w:pPr>
              <w:jc w:val="both"/>
            </w:pPr>
            <w:r>
              <w:t xml:space="preserve">мотивации и поощрения </w:t>
            </w:r>
          </w:p>
          <w:p w:rsidR="007143F7" w:rsidRDefault="007143F7">
            <w:pPr>
              <w:jc w:val="both"/>
            </w:pPr>
            <w:r>
              <w:t xml:space="preserve">СМСП, добившихся лучших результатов в ведении </w:t>
            </w:r>
            <w:proofErr w:type="spellStart"/>
            <w:r>
              <w:t>предпринима</w:t>
            </w:r>
            <w:proofErr w:type="spellEnd"/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тельской</w:t>
            </w:r>
            <w:proofErr w:type="spellEnd"/>
            <w:r>
              <w:t xml:space="preserve"> деятельности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 xml:space="preserve">Оказание содействия по исполнению на территории </w:t>
            </w:r>
            <w:proofErr w:type="spellStart"/>
            <w:r>
              <w:t>Шаровичского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 мероприятий по содействию занятости населения и государственной регистрации социально-трудовых отношений и охраны труда, в том числе: участие субъектов малого и среднего предпринимательства в ярмарках вакансий рабочих мест, в организации общественных работ, в организации рабочих мест для временного трудоустройства школьников, в трудоустройстве безработных граждан-инвалидов;</w:t>
            </w:r>
            <w:proofErr w:type="gramEnd"/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2024-2028 годы</w:t>
            </w:r>
          </w:p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Развитие социального партнерства и социально-трудовых </w:t>
            </w:r>
            <w:r>
              <w:lastRenderedPageBreak/>
              <w:t xml:space="preserve">отношений на территории </w:t>
            </w:r>
            <w:proofErr w:type="spellStart"/>
            <w:r>
              <w:t>Рогнединско</w:t>
            </w:r>
            <w:proofErr w:type="spellEnd"/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го</w:t>
            </w:r>
            <w:proofErr w:type="spellEnd"/>
            <w:r>
              <w:t xml:space="preserve"> района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Содействие развитию молодежного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2024-2028 годы</w:t>
            </w:r>
          </w:p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Число субъектов СМСП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</w:p>
        </w:tc>
      </w:tr>
      <w:tr w:rsidR="007143F7" w:rsidTr="007143F7">
        <w:tc>
          <w:tcPr>
            <w:tcW w:w="16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Раздел  4.  Создание и развитие инфраструктуры малого и среднего предпринимательства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 w:rsidP="007143F7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num" w:pos="540"/>
              </w:tabs>
              <w:spacing w:after="0"/>
              <w:ind w:left="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Активизация на территории поселения работы представителя (агента) Фонда поддержки предпринимателей «Брянский фонд </w:t>
            </w:r>
            <w:proofErr w:type="spellStart"/>
            <w:r>
              <w:t>микрозаймов</w:t>
            </w:r>
            <w:proofErr w:type="spellEnd"/>
            <w:r>
              <w:t xml:space="preserve">» в целях улучшения финансовой поддержки и необходимости расширения доступа субъектов малого и </w:t>
            </w:r>
            <w:r>
              <w:lastRenderedPageBreak/>
              <w:t xml:space="preserve">среднего предпринимательства к получению </w:t>
            </w:r>
            <w:proofErr w:type="spellStart"/>
            <w:r>
              <w:t>микрозаймов</w:t>
            </w:r>
            <w:proofErr w:type="spellEnd"/>
            <w:r>
              <w:t>;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2024-2028 годы</w:t>
            </w:r>
          </w:p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Увеличение</w:t>
            </w:r>
          </w:p>
          <w:p w:rsidR="007143F7" w:rsidRDefault="007143F7">
            <w:pPr>
              <w:jc w:val="both"/>
            </w:pPr>
            <w:r>
              <w:t>числа СМСП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получивших</w:t>
            </w:r>
            <w:proofErr w:type="gramEnd"/>
            <w:r>
              <w:t xml:space="preserve"> финансовую поддержку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Совершенствование работы центра информационной поддержки малого и среднего предпринимательства района на базе МБУК «</w:t>
            </w:r>
            <w:proofErr w:type="spellStart"/>
            <w:r>
              <w:t>Рогнединское</w:t>
            </w:r>
            <w:proofErr w:type="spellEnd"/>
            <w:r>
              <w:t xml:space="preserve"> РКДО» структурное подразделение «</w:t>
            </w:r>
            <w:proofErr w:type="spellStart"/>
            <w:r>
              <w:t>Шаровичский</w:t>
            </w:r>
            <w:proofErr w:type="spellEnd"/>
            <w:r>
              <w:t xml:space="preserve"> центр культуры и досуга, </w:t>
            </w:r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2024-2028 годы</w:t>
            </w:r>
          </w:p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Информационная поддержка субъектов малого </w:t>
            </w:r>
            <w:proofErr w:type="spellStart"/>
            <w:r>
              <w:t>предпринима</w:t>
            </w:r>
            <w:proofErr w:type="spellEnd"/>
          </w:p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тельства</w:t>
            </w:r>
            <w:proofErr w:type="spellEnd"/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Создание перечня муниципального имущества, арендуемого субъектами малого и </w:t>
            </w:r>
            <w:r>
              <w:lastRenderedPageBreak/>
              <w:t>среднего предпринимательства, неиспользуемых объектов недвижимости, находящихся в муниципальной собственности, для сдачи их аренду или продажи субъектам малого и среднего предпринимательства, свободных земельных участков для размещения новых производств;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2024-2028 годы</w:t>
            </w:r>
          </w:p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</w:t>
            </w:r>
            <w:r>
              <w:lastRenderedPageBreak/>
              <w:t>поселение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Предоставление СМСП объектов муниципального недвижимого </w:t>
            </w:r>
            <w:r>
              <w:lastRenderedPageBreak/>
              <w:t>имущества для ведения предпринимательской деятельности</w:t>
            </w:r>
          </w:p>
        </w:tc>
      </w:tr>
      <w:tr w:rsidR="007143F7" w:rsidTr="00714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Содействие созданию на территории поселения общественных объединений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2024-2028 годы</w:t>
            </w:r>
          </w:p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keepLine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F7" w:rsidRDefault="007143F7">
            <w:pPr>
              <w:keepLines/>
              <w:tabs>
                <w:tab w:val="left" w:pos="20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Сельская администрация МО </w:t>
            </w:r>
            <w:proofErr w:type="spellStart"/>
            <w:r>
              <w:t>Шаровичское</w:t>
            </w:r>
            <w:proofErr w:type="spellEnd"/>
            <w:r>
              <w:t xml:space="preserve"> сельское поселение</w:t>
            </w:r>
          </w:p>
          <w:p w:rsidR="007143F7" w:rsidRDefault="007143F7">
            <w:pPr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F7" w:rsidRDefault="007143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Вовлечение населения в предпринимательскую деятельность</w:t>
            </w:r>
          </w:p>
        </w:tc>
      </w:tr>
    </w:tbl>
    <w:p w:rsidR="007143F7" w:rsidRDefault="007143F7" w:rsidP="007143F7">
      <w:pPr>
        <w:rPr>
          <w:rFonts w:eastAsia="Times New Roman"/>
        </w:rPr>
      </w:pPr>
    </w:p>
    <w:p w:rsidR="007143F7" w:rsidRDefault="007143F7" w:rsidP="007143F7">
      <w:r>
        <w:t xml:space="preserve">                                            </w:t>
      </w:r>
    </w:p>
    <w:p w:rsidR="007143F7" w:rsidRDefault="007143F7" w:rsidP="007143F7"/>
    <w:p w:rsidR="007143F7" w:rsidRDefault="007143F7" w:rsidP="007143F7"/>
    <w:p w:rsidR="007143F7" w:rsidRDefault="007143F7" w:rsidP="007143F7"/>
    <w:p w:rsidR="007143F7" w:rsidRDefault="007143F7" w:rsidP="007143F7"/>
    <w:p w:rsidR="007143F7" w:rsidRDefault="007143F7" w:rsidP="007143F7"/>
    <w:p w:rsidR="007143F7" w:rsidRDefault="007143F7" w:rsidP="007143F7"/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E6" w:rsidRPr="00836EE6" w:rsidRDefault="00836EE6" w:rsidP="00836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EE6" w:rsidRPr="00836EE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E1B6D" w:rsidRDefault="00836EE6" w:rsidP="00CC2989">
      <w:pPr>
        <w:keepLines/>
        <w:suppressAutoHyphens/>
        <w:spacing w:after="0" w:line="240" w:lineRule="auto"/>
      </w:pPr>
      <w:r w:rsidRPr="00836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2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6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C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sectPr w:rsidR="006E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F13"/>
    <w:multiLevelType w:val="multilevel"/>
    <w:tmpl w:val="D7F6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35A1D"/>
    <w:multiLevelType w:val="multilevel"/>
    <w:tmpl w:val="A31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1327B"/>
    <w:multiLevelType w:val="multilevel"/>
    <w:tmpl w:val="AF5E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F4FAA"/>
    <w:multiLevelType w:val="multilevel"/>
    <w:tmpl w:val="CA36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96CBA"/>
    <w:multiLevelType w:val="multilevel"/>
    <w:tmpl w:val="D84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84342"/>
    <w:multiLevelType w:val="hybridMultilevel"/>
    <w:tmpl w:val="E326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C40251"/>
    <w:multiLevelType w:val="multilevel"/>
    <w:tmpl w:val="358C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A5AB5"/>
    <w:multiLevelType w:val="multilevel"/>
    <w:tmpl w:val="296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45954"/>
    <w:multiLevelType w:val="multilevel"/>
    <w:tmpl w:val="788A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974F9"/>
    <w:multiLevelType w:val="hybridMultilevel"/>
    <w:tmpl w:val="2CB0C8C4"/>
    <w:lvl w:ilvl="0" w:tplc="B79EBB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CB"/>
    <w:rsid w:val="001E6802"/>
    <w:rsid w:val="00242C4D"/>
    <w:rsid w:val="002B71C2"/>
    <w:rsid w:val="004964CB"/>
    <w:rsid w:val="00597172"/>
    <w:rsid w:val="006E1B6D"/>
    <w:rsid w:val="007143F7"/>
    <w:rsid w:val="007370B5"/>
    <w:rsid w:val="00836EE6"/>
    <w:rsid w:val="0087549A"/>
    <w:rsid w:val="0098596F"/>
    <w:rsid w:val="009C6FB7"/>
    <w:rsid w:val="00AE2A91"/>
    <w:rsid w:val="00B716ED"/>
    <w:rsid w:val="00CC2989"/>
    <w:rsid w:val="00D32F92"/>
    <w:rsid w:val="00E22BBF"/>
    <w:rsid w:val="00E80267"/>
    <w:rsid w:val="00F12613"/>
    <w:rsid w:val="00F66B00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nhideWhenUsed/>
    <w:qFormat/>
    <w:rsid w:val="00836EE6"/>
    <w:pPr>
      <w:keepNext/>
      <w:spacing w:before="16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36EE6"/>
    <w:rPr>
      <w:rFonts w:ascii="Arial" w:eastAsia="Times New Roman" w:hAnsi="Arial" w:cs="Times New Roman"/>
      <w:b/>
      <w:i/>
      <w:kern w:val="28"/>
      <w:sz w:val="28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836EE6"/>
  </w:style>
  <w:style w:type="paragraph" w:styleId="a0">
    <w:name w:val="Body Text"/>
    <w:basedOn w:val="a"/>
    <w:link w:val="a4"/>
    <w:semiHidden/>
    <w:unhideWhenUsed/>
    <w:rsid w:val="00836E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semiHidden/>
    <w:rsid w:val="0083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36E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83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0"/>
    <w:link w:val="a8"/>
    <w:semiHidden/>
    <w:unhideWhenUsed/>
    <w:rsid w:val="00836EE6"/>
    <w:pPr>
      <w:ind w:firstLine="210"/>
    </w:pPr>
  </w:style>
  <w:style w:type="character" w:customStyle="1" w:styleId="a8">
    <w:name w:val="Красная строка Знак"/>
    <w:basedOn w:val="a4"/>
    <w:link w:val="a7"/>
    <w:semiHidden/>
    <w:rsid w:val="0083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 Знак Знак Знак Знак"/>
    <w:basedOn w:val="a"/>
    <w:rsid w:val="00836E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836E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6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83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nhideWhenUsed/>
    <w:qFormat/>
    <w:rsid w:val="00836EE6"/>
    <w:pPr>
      <w:keepNext/>
      <w:spacing w:before="16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36EE6"/>
    <w:rPr>
      <w:rFonts w:ascii="Arial" w:eastAsia="Times New Roman" w:hAnsi="Arial" w:cs="Times New Roman"/>
      <w:b/>
      <w:i/>
      <w:kern w:val="28"/>
      <w:sz w:val="28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836EE6"/>
  </w:style>
  <w:style w:type="paragraph" w:styleId="a0">
    <w:name w:val="Body Text"/>
    <w:basedOn w:val="a"/>
    <w:link w:val="a4"/>
    <w:semiHidden/>
    <w:unhideWhenUsed/>
    <w:rsid w:val="00836E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semiHidden/>
    <w:rsid w:val="0083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36E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semiHidden/>
    <w:rsid w:val="0083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0"/>
    <w:link w:val="a8"/>
    <w:semiHidden/>
    <w:unhideWhenUsed/>
    <w:rsid w:val="00836EE6"/>
    <w:pPr>
      <w:ind w:firstLine="210"/>
    </w:pPr>
  </w:style>
  <w:style w:type="character" w:customStyle="1" w:styleId="a8">
    <w:name w:val="Красная строка Знак"/>
    <w:basedOn w:val="a4"/>
    <w:link w:val="a7"/>
    <w:semiHidden/>
    <w:rsid w:val="0083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 Знак Знак Знак Знак"/>
    <w:basedOn w:val="a"/>
    <w:rsid w:val="00836E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836E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6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rsid w:val="0083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6473</Words>
  <Characters>36898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инспектор</cp:lastModifiedBy>
  <cp:revision>28</cp:revision>
  <dcterms:created xsi:type="dcterms:W3CDTF">2005-12-31T21:22:00Z</dcterms:created>
  <dcterms:modified xsi:type="dcterms:W3CDTF">2023-12-20T06:59:00Z</dcterms:modified>
</cp:coreProperties>
</file>