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536F2" w14:textId="4095CC09" w:rsidR="00D416EC" w:rsidRPr="00D416EC" w:rsidRDefault="00D416EC" w:rsidP="00D416EC">
      <w:pPr>
        <w:jc w:val="center"/>
        <w:rPr>
          <w:b/>
          <w:sz w:val="24"/>
          <w:szCs w:val="24"/>
        </w:rPr>
      </w:pPr>
      <w:r w:rsidRPr="00D416EC">
        <w:rPr>
          <w:b/>
          <w:sz w:val="24"/>
          <w:szCs w:val="24"/>
        </w:rPr>
        <w:t>РОССИЙСКАЯ  ФЕДЕРАЦИЯ</w:t>
      </w:r>
    </w:p>
    <w:p w14:paraId="0659E14C" w14:textId="77777777" w:rsidR="00D416EC" w:rsidRPr="00D416EC" w:rsidRDefault="00D416EC" w:rsidP="00D416EC">
      <w:pPr>
        <w:jc w:val="center"/>
        <w:rPr>
          <w:b/>
          <w:sz w:val="24"/>
          <w:szCs w:val="24"/>
        </w:rPr>
      </w:pPr>
      <w:r w:rsidRPr="00D416EC">
        <w:rPr>
          <w:b/>
          <w:sz w:val="24"/>
          <w:szCs w:val="24"/>
        </w:rPr>
        <w:t>СЕЛЬСКАЯ АДМИНИСТРАЦИЯ</w:t>
      </w:r>
    </w:p>
    <w:p w14:paraId="4124CBFE" w14:textId="77777777" w:rsidR="00D416EC" w:rsidRPr="00D416EC" w:rsidRDefault="00D416EC" w:rsidP="00D416EC">
      <w:pPr>
        <w:jc w:val="center"/>
        <w:rPr>
          <w:b/>
          <w:sz w:val="24"/>
          <w:szCs w:val="24"/>
        </w:rPr>
      </w:pPr>
      <w:r w:rsidRPr="00D416EC">
        <w:rPr>
          <w:b/>
          <w:sz w:val="24"/>
          <w:szCs w:val="24"/>
        </w:rPr>
        <w:t>МУНИЦИПАЛЬНОГО ОБРАЗОВАНИЯ</w:t>
      </w:r>
    </w:p>
    <w:p w14:paraId="3BB2AFA2" w14:textId="77777777" w:rsidR="00D416EC" w:rsidRPr="00D416EC" w:rsidRDefault="00D416EC" w:rsidP="00D416EC">
      <w:pPr>
        <w:jc w:val="center"/>
        <w:rPr>
          <w:b/>
          <w:sz w:val="24"/>
          <w:szCs w:val="24"/>
        </w:rPr>
      </w:pPr>
      <w:r w:rsidRPr="00D416EC">
        <w:rPr>
          <w:b/>
          <w:sz w:val="24"/>
          <w:szCs w:val="24"/>
        </w:rPr>
        <w:t>ШАРОВИЧСКОЕ СЕЛЬСКОЕ ПОСЕЛЕНИЕ</w:t>
      </w:r>
    </w:p>
    <w:p w14:paraId="5108A3F4" w14:textId="77777777" w:rsidR="00D416EC" w:rsidRPr="00D416EC" w:rsidRDefault="00D416EC" w:rsidP="00D416EC">
      <w:pPr>
        <w:jc w:val="center"/>
        <w:rPr>
          <w:b/>
          <w:sz w:val="24"/>
          <w:szCs w:val="24"/>
        </w:rPr>
      </w:pPr>
      <w:r w:rsidRPr="00D416EC">
        <w:rPr>
          <w:b/>
          <w:sz w:val="24"/>
          <w:szCs w:val="24"/>
        </w:rPr>
        <w:t>РОГНЕДИНСКОГО МУНИЦИПАЛЬНОГО РАЙОНА</w:t>
      </w:r>
    </w:p>
    <w:p w14:paraId="5386BA21" w14:textId="77777777" w:rsidR="00D416EC" w:rsidRPr="00D416EC" w:rsidRDefault="00D416EC" w:rsidP="00D416EC">
      <w:pPr>
        <w:jc w:val="center"/>
        <w:rPr>
          <w:b/>
          <w:sz w:val="24"/>
          <w:szCs w:val="24"/>
        </w:rPr>
      </w:pPr>
      <w:r w:rsidRPr="00D416EC">
        <w:rPr>
          <w:b/>
          <w:sz w:val="24"/>
          <w:szCs w:val="24"/>
        </w:rPr>
        <w:t>БРЯНСКОЙ ОБЛАСТИ</w:t>
      </w:r>
    </w:p>
    <w:p w14:paraId="41B54623" w14:textId="06578BBC" w:rsidR="009E72FE" w:rsidRPr="00D416EC" w:rsidRDefault="00D416EC" w:rsidP="00D416EC">
      <w:pPr>
        <w:rPr>
          <w:u w:val="single"/>
        </w:rPr>
      </w:pPr>
      <w:r>
        <w:rPr>
          <w:u w:val="single"/>
        </w:rPr>
        <w:t>_________________________________________________________________</w:t>
      </w:r>
    </w:p>
    <w:p w14:paraId="625071A6" w14:textId="77777777" w:rsidR="009E72FE" w:rsidRPr="00671DEE" w:rsidRDefault="009E72FE" w:rsidP="009E72FE">
      <w:pPr>
        <w:autoSpaceDE w:val="0"/>
        <w:autoSpaceDN w:val="0"/>
        <w:adjustRightInd w:val="0"/>
        <w:jc w:val="center"/>
        <w:rPr>
          <w:rFonts w:eastAsia="Times New Roman"/>
          <w:bCs/>
          <w:sz w:val="26"/>
          <w:szCs w:val="26"/>
        </w:rPr>
      </w:pPr>
      <w:r w:rsidRPr="00671DEE">
        <w:rPr>
          <w:rFonts w:eastAsia="Times New Roman"/>
          <w:bCs/>
          <w:sz w:val="26"/>
          <w:szCs w:val="26"/>
        </w:rPr>
        <w:t>ПОСТАНОВЛЕНИЕ</w:t>
      </w:r>
    </w:p>
    <w:p w14:paraId="21BD63CE" w14:textId="03033E41" w:rsidR="009E72FE" w:rsidRPr="00344F1E" w:rsidRDefault="003D162A" w:rsidP="009E72FE">
      <w:pPr>
        <w:autoSpaceDE w:val="0"/>
        <w:autoSpaceDN w:val="0"/>
        <w:adjustRightInd w:val="0"/>
        <w:rPr>
          <w:rFonts w:eastAsia="Times New Roman"/>
          <w:bCs/>
          <w:sz w:val="26"/>
          <w:szCs w:val="26"/>
        </w:rPr>
      </w:pPr>
      <w:r>
        <w:rPr>
          <w:rFonts w:eastAsia="Times New Roman"/>
          <w:bCs/>
          <w:sz w:val="26"/>
          <w:szCs w:val="26"/>
        </w:rPr>
        <w:t>от  1</w:t>
      </w:r>
      <w:r w:rsidR="00206194">
        <w:rPr>
          <w:rFonts w:eastAsia="Times New Roman"/>
          <w:bCs/>
          <w:sz w:val="26"/>
          <w:szCs w:val="26"/>
        </w:rPr>
        <w:t>3</w:t>
      </w:r>
      <w:r w:rsidR="00D416EC">
        <w:rPr>
          <w:rFonts w:eastAsia="Times New Roman"/>
          <w:bCs/>
          <w:sz w:val="26"/>
          <w:szCs w:val="26"/>
        </w:rPr>
        <w:t>.01.2023года   № 1</w:t>
      </w:r>
    </w:p>
    <w:p w14:paraId="79AA92C0" w14:textId="76A7487A" w:rsidR="009E72FE" w:rsidRDefault="00F203BE" w:rsidP="009E72FE">
      <w:pPr>
        <w:autoSpaceDE w:val="0"/>
        <w:autoSpaceDN w:val="0"/>
        <w:adjustRightInd w:val="0"/>
        <w:rPr>
          <w:rFonts w:eastAsia="Times New Roman"/>
          <w:bCs/>
          <w:sz w:val="26"/>
          <w:szCs w:val="26"/>
        </w:rPr>
      </w:pPr>
      <w:r>
        <w:rPr>
          <w:rFonts w:eastAsia="Times New Roman"/>
          <w:bCs/>
          <w:sz w:val="26"/>
          <w:szCs w:val="26"/>
        </w:rPr>
        <w:t xml:space="preserve">с. </w:t>
      </w:r>
      <w:proofErr w:type="spellStart"/>
      <w:r>
        <w:rPr>
          <w:rFonts w:eastAsia="Times New Roman"/>
          <w:bCs/>
          <w:sz w:val="26"/>
          <w:szCs w:val="26"/>
        </w:rPr>
        <w:t>Шаровичи</w:t>
      </w:r>
      <w:proofErr w:type="spellEnd"/>
    </w:p>
    <w:p w14:paraId="6F7926C0" w14:textId="7777777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 xml:space="preserve">Об утверждении Порядка учета </w:t>
      </w:r>
      <w:proofErr w:type="gramStart"/>
      <w:r w:rsidRPr="00344F1E">
        <w:rPr>
          <w:sz w:val="26"/>
          <w:szCs w:val="26"/>
        </w:rPr>
        <w:t>бюджетных</w:t>
      </w:r>
      <w:proofErr w:type="gramEnd"/>
      <w:r w:rsidRPr="00344F1E">
        <w:rPr>
          <w:sz w:val="26"/>
          <w:szCs w:val="26"/>
        </w:rPr>
        <w:t xml:space="preserve"> </w:t>
      </w:r>
    </w:p>
    <w:p w14:paraId="15D08B43" w14:textId="7777777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и денежных обязательств получателей средств</w:t>
      </w:r>
    </w:p>
    <w:p w14:paraId="6616B0C2" w14:textId="77777777" w:rsidR="00171F7F" w:rsidRDefault="009E72FE" w:rsidP="003D162A">
      <w:pPr>
        <w:widowControl w:val="0"/>
        <w:autoSpaceDE w:val="0"/>
        <w:autoSpaceDN w:val="0"/>
        <w:adjustRightInd w:val="0"/>
        <w:spacing w:after="0" w:line="240" w:lineRule="auto"/>
        <w:rPr>
          <w:sz w:val="26"/>
          <w:szCs w:val="26"/>
        </w:rPr>
      </w:pPr>
      <w:r w:rsidRPr="00344F1E">
        <w:rPr>
          <w:sz w:val="26"/>
          <w:szCs w:val="26"/>
        </w:rPr>
        <w:t xml:space="preserve">бюджета </w:t>
      </w:r>
      <w:proofErr w:type="spellStart"/>
      <w:r w:rsidR="00171F7F">
        <w:rPr>
          <w:sz w:val="26"/>
          <w:szCs w:val="26"/>
        </w:rPr>
        <w:t>Шаровичского</w:t>
      </w:r>
      <w:proofErr w:type="spellEnd"/>
      <w:r w:rsidR="00171F7F">
        <w:rPr>
          <w:sz w:val="26"/>
          <w:szCs w:val="26"/>
        </w:rPr>
        <w:t xml:space="preserve"> сельского поселения</w:t>
      </w:r>
    </w:p>
    <w:p w14:paraId="446634DA" w14:textId="77777777" w:rsidR="00171F7F" w:rsidRDefault="009E72FE" w:rsidP="003D162A">
      <w:pPr>
        <w:widowControl w:val="0"/>
        <w:autoSpaceDE w:val="0"/>
        <w:autoSpaceDN w:val="0"/>
        <w:adjustRightInd w:val="0"/>
        <w:spacing w:after="0" w:line="240" w:lineRule="auto"/>
        <w:rPr>
          <w:sz w:val="26"/>
          <w:szCs w:val="26"/>
        </w:rPr>
      </w:pPr>
      <w:proofErr w:type="spellStart"/>
      <w:r w:rsidRPr="00344F1E">
        <w:rPr>
          <w:sz w:val="26"/>
          <w:szCs w:val="26"/>
        </w:rPr>
        <w:t>Рогнединского</w:t>
      </w:r>
      <w:proofErr w:type="spellEnd"/>
      <w:r w:rsidRPr="00344F1E">
        <w:rPr>
          <w:sz w:val="26"/>
          <w:szCs w:val="26"/>
        </w:rPr>
        <w:t xml:space="preserve"> муниципального района </w:t>
      </w:r>
      <w:proofErr w:type="gramStart"/>
      <w:r w:rsidRPr="00344F1E">
        <w:rPr>
          <w:sz w:val="26"/>
          <w:szCs w:val="26"/>
        </w:rPr>
        <w:t>Брянской</w:t>
      </w:r>
      <w:proofErr w:type="gramEnd"/>
      <w:r w:rsidRPr="00344F1E">
        <w:rPr>
          <w:sz w:val="26"/>
          <w:szCs w:val="26"/>
        </w:rPr>
        <w:t xml:space="preserve"> </w:t>
      </w:r>
    </w:p>
    <w:p w14:paraId="2CCCC3D6" w14:textId="77777777" w:rsidR="00171F7F" w:rsidRDefault="009E72FE" w:rsidP="003D162A">
      <w:pPr>
        <w:widowControl w:val="0"/>
        <w:autoSpaceDE w:val="0"/>
        <w:autoSpaceDN w:val="0"/>
        <w:adjustRightInd w:val="0"/>
        <w:spacing w:after="0" w:line="240" w:lineRule="auto"/>
        <w:rPr>
          <w:sz w:val="26"/>
          <w:szCs w:val="26"/>
        </w:rPr>
      </w:pPr>
      <w:r w:rsidRPr="00344F1E">
        <w:rPr>
          <w:sz w:val="26"/>
          <w:szCs w:val="26"/>
        </w:rPr>
        <w:t>области, лицевые счета которым</w:t>
      </w:r>
      <w:r w:rsidR="00171F7F">
        <w:rPr>
          <w:sz w:val="26"/>
          <w:szCs w:val="26"/>
        </w:rPr>
        <w:t xml:space="preserve"> </w:t>
      </w:r>
      <w:r w:rsidRPr="00344F1E">
        <w:rPr>
          <w:sz w:val="26"/>
          <w:szCs w:val="26"/>
        </w:rPr>
        <w:t xml:space="preserve">открыты в </w:t>
      </w:r>
      <w:proofErr w:type="gramStart"/>
      <w:r w:rsidRPr="00344F1E">
        <w:rPr>
          <w:sz w:val="26"/>
          <w:szCs w:val="26"/>
        </w:rPr>
        <w:t>территориальных</w:t>
      </w:r>
      <w:proofErr w:type="gramEnd"/>
      <w:r w:rsidRPr="00344F1E">
        <w:rPr>
          <w:sz w:val="26"/>
          <w:szCs w:val="26"/>
        </w:rPr>
        <w:t xml:space="preserve"> </w:t>
      </w:r>
    </w:p>
    <w:p w14:paraId="360EFE4D" w14:textId="711628A4" w:rsidR="009E72FE" w:rsidRDefault="009E72FE" w:rsidP="003D162A">
      <w:pPr>
        <w:widowControl w:val="0"/>
        <w:autoSpaceDE w:val="0"/>
        <w:autoSpaceDN w:val="0"/>
        <w:adjustRightInd w:val="0"/>
        <w:spacing w:after="0" w:line="240" w:lineRule="auto"/>
        <w:rPr>
          <w:sz w:val="26"/>
          <w:szCs w:val="26"/>
        </w:rPr>
      </w:pPr>
      <w:r w:rsidRPr="00344F1E">
        <w:rPr>
          <w:sz w:val="26"/>
          <w:szCs w:val="26"/>
        </w:rPr>
        <w:t>органах Федерального</w:t>
      </w:r>
      <w:r w:rsidR="00171F7F">
        <w:rPr>
          <w:sz w:val="26"/>
          <w:szCs w:val="26"/>
        </w:rPr>
        <w:t xml:space="preserve"> </w:t>
      </w:r>
      <w:r w:rsidRPr="00344F1E">
        <w:rPr>
          <w:sz w:val="26"/>
          <w:szCs w:val="26"/>
        </w:rPr>
        <w:t>казначейства</w:t>
      </w:r>
    </w:p>
    <w:p w14:paraId="34F55331" w14:textId="77777777" w:rsidR="003D162A" w:rsidRDefault="003D162A" w:rsidP="003D162A">
      <w:pPr>
        <w:widowControl w:val="0"/>
        <w:autoSpaceDE w:val="0"/>
        <w:autoSpaceDN w:val="0"/>
        <w:adjustRightInd w:val="0"/>
        <w:spacing w:after="0" w:line="240" w:lineRule="auto"/>
        <w:rPr>
          <w:sz w:val="26"/>
          <w:szCs w:val="26"/>
        </w:rPr>
      </w:pPr>
    </w:p>
    <w:p w14:paraId="6F189E54" w14:textId="77777777" w:rsidR="009E72FE" w:rsidRPr="009E72FE" w:rsidRDefault="009E72FE" w:rsidP="009E72FE">
      <w:pPr>
        <w:spacing w:line="240" w:lineRule="auto"/>
        <w:ind w:firstLine="708"/>
        <w:jc w:val="both"/>
        <w:rPr>
          <w:sz w:val="26"/>
          <w:szCs w:val="26"/>
        </w:rPr>
      </w:pPr>
      <w:r w:rsidRPr="009E72FE">
        <w:rPr>
          <w:sz w:val="26"/>
          <w:szCs w:val="26"/>
        </w:rPr>
        <w:t>В соответствии со статьей 219 Бюджетного кодекса Российской Федерации</w:t>
      </w:r>
    </w:p>
    <w:p w14:paraId="1E7EE20C" w14:textId="77777777" w:rsidR="009E72FE" w:rsidRPr="009E72FE" w:rsidRDefault="009E72FE" w:rsidP="009E72FE">
      <w:pPr>
        <w:widowControl w:val="0"/>
        <w:autoSpaceDE w:val="0"/>
        <w:autoSpaceDN w:val="0"/>
        <w:adjustRightInd w:val="0"/>
        <w:spacing w:before="240" w:after="120" w:line="240" w:lineRule="auto"/>
        <w:ind w:firstLine="720"/>
        <w:jc w:val="both"/>
        <w:rPr>
          <w:sz w:val="26"/>
          <w:szCs w:val="26"/>
        </w:rPr>
      </w:pPr>
      <w:r w:rsidRPr="009E72FE">
        <w:rPr>
          <w:sz w:val="26"/>
          <w:szCs w:val="26"/>
        </w:rPr>
        <w:t>ПОСТАНОВЛЯЮ:</w:t>
      </w:r>
    </w:p>
    <w:p w14:paraId="537C7023" w14:textId="7A2210FD" w:rsidR="009E72FE" w:rsidRPr="009E72FE" w:rsidRDefault="009E72FE" w:rsidP="00AE5D89">
      <w:pPr>
        <w:widowControl w:val="0"/>
        <w:autoSpaceDE w:val="0"/>
        <w:autoSpaceDN w:val="0"/>
        <w:adjustRightInd w:val="0"/>
        <w:spacing w:after="0" w:line="240" w:lineRule="auto"/>
        <w:jc w:val="both"/>
        <w:rPr>
          <w:rFonts w:eastAsia="Times New Roman"/>
          <w:sz w:val="26"/>
          <w:szCs w:val="26"/>
        </w:rPr>
      </w:pPr>
      <w:r w:rsidRPr="009E72FE">
        <w:rPr>
          <w:rFonts w:eastAsia="Times New Roman"/>
          <w:sz w:val="26"/>
          <w:szCs w:val="26"/>
        </w:rPr>
        <w:t xml:space="preserve">          1. Утвердить прилагаемый Порядок </w:t>
      </w:r>
      <w:r w:rsidRPr="009E72FE">
        <w:rPr>
          <w:sz w:val="26"/>
          <w:szCs w:val="26"/>
        </w:rPr>
        <w:t>учета бюджетных и денежных обязательств получателей средств бюджета</w:t>
      </w:r>
      <w:r w:rsidR="00171F7F">
        <w:rPr>
          <w:sz w:val="26"/>
          <w:szCs w:val="26"/>
        </w:rPr>
        <w:t xml:space="preserve"> </w:t>
      </w:r>
      <w:proofErr w:type="spellStart"/>
      <w:r w:rsidR="00171F7F">
        <w:rPr>
          <w:sz w:val="26"/>
          <w:szCs w:val="26"/>
        </w:rPr>
        <w:t>Шаровичского</w:t>
      </w:r>
      <w:proofErr w:type="spellEnd"/>
      <w:r w:rsidR="00171F7F">
        <w:rPr>
          <w:sz w:val="26"/>
          <w:szCs w:val="26"/>
        </w:rPr>
        <w:t xml:space="preserve"> сельского поселения</w:t>
      </w:r>
      <w:r w:rsidRPr="009E72FE">
        <w:rPr>
          <w:sz w:val="26"/>
          <w:szCs w:val="26"/>
        </w:rPr>
        <w:t xml:space="preserve"> </w:t>
      </w:r>
      <w:proofErr w:type="spellStart"/>
      <w:r w:rsidRPr="009E72FE">
        <w:rPr>
          <w:sz w:val="26"/>
          <w:szCs w:val="26"/>
        </w:rPr>
        <w:t>Рогнединского</w:t>
      </w:r>
      <w:proofErr w:type="spellEnd"/>
      <w:r w:rsidRPr="009E72FE">
        <w:rPr>
          <w:sz w:val="26"/>
          <w:szCs w:val="26"/>
        </w:rPr>
        <w:t xml:space="preserve"> муниципального</w:t>
      </w:r>
      <w:r w:rsidR="00AE5D89">
        <w:rPr>
          <w:sz w:val="26"/>
          <w:szCs w:val="26"/>
        </w:rPr>
        <w:t xml:space="preserve"> </w:t>
      </w:r>
      <w:r w:rsidRPr="009E72FE">
        <w:rPr>
          <w:sz w:val="26"/>
          <w:szCs w:val="26"/>
        </w:rPr>
        <w:t>района Брянской области, лицевые счета которым открыты в  территориальных органах Федерального казначейства, согласно приложению.</w:t>
      </w:r>
    </w:p>
    <w:p w14:paraId="67E6CCE6" w14:textId="77777777" w:rsidR="009E72FE" w:rsidRPr="009E72FE" w:rsidRDefault="009E72FE" w:rsidP="00AE5D89">
      <w:pPr>
        <w:pStyle w:val="ConsPlusTitle"/>
        <w:ind w:firstLine="720"/>
        <w:jc w:val="both"/>
        <w:rPr>
          <w:rFonts w:ascii="Times New Roman" w:hAnsi="Times New Roman" w:cs="Times New Roman"/>
          <w:b w:val="0"/>
          <w:sz w:val="26"/>
          <w:szCs w:val="26"/>
        </w:rPr>
      </w:pPr>
      <w:r w:rsidRPr="009E72FE">
        <w:rPr>
          <w:rFonts w:ascii="Times New Roman" w:hAnsi="Times New Roman" w:cs="Times New Roman"/>
          <w:b w:val="0"/>
          <w:sz w:val="26"/>
          <w:szCs w:val="26"/>
        </w:rPr>
        <w:t>2. Признать утратившими силу:</w:t>
      </w:r>
    </w:p>
    <w:p w14:paraId="1C4F79C2" w14:textId="097EA613" w:rsidR="009E72FE" w:rsidRPr="009E72FE" w:rsidRDefault="009E72FE" w:rsidP="00AE5D89">
      <w:pPr>
        <w:pStyle w:val="ConsPlusTitle"/>
        <w:ind w:firstLine="720"/>
        <w:jc w:val="both"/>
        <w:rPr>
          <w:rFonts w:ascii="Times New Roman" w:hAnsi="Times New Roman" w:cs="Times New Roman"/>
          <w:b w:val="0"/>
          <w:bCs/>
          <w:sz w:val="26"/>
          <w:szCs w:val="26"/>
        </w:rPr>
      </w:pPr>
      <w:r w:rsidRPr="009E72FE">
        <w:rPr>
          <w:rFonts w:ascii="Times New Roman" w:hAnsi="Times New Roman" w:cs="Times New Roman"/>
          <w:b w:val="0"/>
          <w:sz w:val="26"/>
          <w:szCs w:val="26"/>
        </w:rPr>
        <w:t>2.1. п</w:t>
      </w:r>
      <w:r w:rsidRPr="009E72FE">
        <w:rPr>
          <w:rFonts w:ascii="Times New Roman" w:hAnsi="Times New Roman" w:cs="Times New Roman"/>
          <w:b w:val="0"/>
          <w:bCs/>
          <w:sz w:val="26"/>
          <w:szCs w:val="26"/>
        </w:rPr>
        <w:t xml:space="preserve">остановление </w:t>
      </w:r>
      <w:proofErr w:type="spellStart"/>
      <w:r w:rsidR="00D416EC">
        <w:rPr>
          <w:rFonts w:ascii="Times New Roman" w:hAnsi="Times New Roman" w:cs="Times New Roman"/>
          <w:b w:val="0"/>
          <w:bCs/>
          <w:sz w:val="26"/>
          <w:szCs w:val="26"/>
        </w:rPr>
        <w:t>Шаровичской</w:t>
      </w:r>
      <w:proofErr w:type="spellEnd"/>
      <w:r w:rsidR="00D416EC">
        <w:rPr>
          <w:rFonts w:ascii="Times New Roman" w:hAnsi="Times New Roman" w:cs="Times New Roman"/>
          <w:b w:val="0"/>
          <w:bCs/>
          <w:sz w:val="26"/>
          <w:szCs w:val="26"/>
        </w:rPr>
        <w:t xml:space="preserve"> сельской администрации </w:t>
      </w:r>
      <w:r w:rsidR="00F203BE">
        <w:rPr>
          <w:rFonts w:ascii="Times New Roman" w:hAnsi="Times New Roman" w:cs="Times New Roman"/>
          <w:b w:val="0"/>
          <w:bCs/>
          <w:sz w:val="26"/>
          <w:szCs w:val="26"/>
        </w:rPr>
        <w:t xml:space="preserve"> от 28 декабр</w:t>
      </w:r>
      <w:r w:rsidR="006E31B0">
        <w:rPr>
          <w:rFonts w:ascii="Times New Roman" w:hAnsi="Times New Roman" w:cs="Times New Roman"/>
          <w:b w:val="0"/>
          <w:bCs/>
          <w:sz w:val="26"/>
          <w:szCs w:val="26"/>
        </w:rPr>
        <w:t>я 2021 года № 22</w:t>
      </w:r>
      <w:r w:rsidRPr="009E72FE">
        <w:rPr>
          <w:rFonts w:ascii="Times New Roman" w:hAnsi="Times New Roman" w:cs="Times New Roman"/>
          <w:b w:val="0"/>
          <w:bCs/>
          <w:sz w:val="26"/>
          <w:szCs w:val="26"/>
        </w:rPr>
        <w:t xml:space="preserve"> «Об утверждении Порядка учета бюджетных и денежных обязательств получателей средств бюджета</w:t>
      </w:r>
      <w:r w:rsidR="00F203BE">
        <w:rPr>
          <w:rFonts w:ascii="Times New Roman" w:hAnsi="Times New Roman" w:cs="Times New Roman"/>
          <w:b w:val="0"/>
          <w:bCs/>
          <w:sz w:val="26"/>
          <w:szCs w:val="26"/>
        </w:rPr>
        <w:t xml:space="preserve"> </w:t>
      </w:r>
      <w:proofErr w:type="spellStart"/>
      <w:r w:rsidR="00F203BE">
        <w:rPr>
          <w:rFonts w:ascii="Times New Roman" w:hAnsi="Times New Roman" w:cs="Times New Roman"/>
          <w:b w:val="0"/>
          <w:bCs/>
          <w:sz w:val="26"/>
          <w:szCs w:val="26"/>
        </w:rPr>
        <w:t>Шаровичского</w:t>
      </w:r>
      <w:proofErr w:type="spellEnd"/>
      <w:r w:rsidR="00F203BE">
        <w:rPr>
          <w:rFonts w:ascii="Times New Roman" w:hAnsi="Times New Roman" w:cs="Times New Roman"/>
          <w:b w:val="0"/>
          <w:bCs/>
          <w:sz w:val="26"/>
          <w:szCs w:val="26"/>
        </w:rPr>
        <w:t xml:space="preserve"> сельского поселения</w:t>
      </w:r>
      <w:r w:rsidRPr="009E72FE">
        <w:rPr>
          <w:rFonts w:ascii="Times New Roman" w:hAnsi="Times New Roman" w:cs="Times New Roman"/>
          <w:b w:val="0"/>
          <w:bCs/>
          <w:sz w:val="26"/>
          <w:szCs w:val="26"/>
        </w:rPr>
        <w:t xml:space="preserve"> </w:t>
      </w:r>
      <w:proofErr w:type="spellStart"/>
      <w:r w:rsidRPr="009E72FE">
        <w:rPr>
          <w:rFonts w:ascii="Times New Roman" w:hAnsi="Times New Roman" w:cs="Times New Roman"/>
          <w:b w:val="0"/>
          <w:bCs/>
          <w:sz w:val="26"/>
          <w:szCs w:val="26"/>
        </w:rPr>
        <w:t>Рогнединского</w:t>
      </w:r>
      <w:proofErr w:type="spellEnd"/>
      <w:r w:rsidRPr="009E72FE">
        <w:rPr>
          <w:rFonts w:ascii="Times New Roman" w:hAnsi="Times New Roman" w:cs="Times New Roman"/>
          <w:b w:val="0"/>
          <w:bCs/>
          <w:sz w:val="26"/>
          <w:szCs w:val="26"/>
        </w:rPr>
        <w:t xml:space="preserve"> муниципального района Брянской области, лицевые счета которым открыты в территориальных органах Федерального казначейства»;</w:t>
      </w:r>
    </w:p>
    <w:p w14:paraId="2FFED807" w14:textId="287FDC97" w:rsidR="009E72FE" w:rsidRPr="009E72FE" w:rsidRDefault="009E72FE" w:rsidP="00AE5D89">
      <w:pPr>
        <w:pStyle w:val="ConsPlusTitle"/>
        <w:ind w:firstLine="720"/>
        <w:jc w:val="both"/>
        <w:rPr>
          <w:rFonts w:ascii="Times New Roman" w:hAnsi="Times New Roman" w:cs="Times New Roman"/>
          <w:sz w:val="26"/>
          <w:szCs w:val="26"/>
        </w:rPr>
      </w:pPr>
      <w:proofErr w:type="gramStart"/>
      <w:r w:rsidRPr="009E72FE">
        <w:rPr>
          <w:rFonts w:ascii="Times New Roman" w:hAnsi="Times New Roman" w:cs="Times New Roman"/>
          <w:b w:val="0"/>
          <w:bCs/>
          <w:sz w:val="26"/>
          <w:szCs w:val="26"/>
        </w:rPr>
        <w:t>2.2. постановление</w:t>
      </w:r>
      <w:r w:rsidR="00D416EC">
        <w:rPr>
          <w:rFonts w:ascii="Times New Roman" w:hAnsi="Times New Roman" w:cs="Times New Roman"/>
          <w:b w:val="0"/>
          <w:bCs/>
          <w:sz w:val="26"/>
          <w:szCs w:val="26"/>
        </w:rPr>
        <w:t xml:space="preserve"> </w:t>
      </w:r>
      <w:proofErr w:type="spellStart"/>
      <w:r w:rsidR="00D416EC">
        <w:rPr>
          <w:rFonts w:ascii="Times New Roman" w:hAnsi="Times New Roman" w:cs="Times New Roman"/>
          <w:b w:val="0"/>
          <w:bCs/>
          <w:sz w:val="26"/>
          <w:szCs w:val="26"/>
        </w:rPr>
        <w:t>Шаровичской</w:t>
      </w:r>
      <w:proofErr w:type="spellEnd"/>
      <w:r w:rsidR="00D416EC">
        <w:rPr>
          <w:rFonts w:ascii="Times New Roman" w:hAnsi="Times New Roman" w:cs="Times New Roman"/>
          <w:b w:val="0"/>
          <w:bCs/>
          <w:sz w:val="26"/>
          <w:szCs w:val="26"/>
        </w:rPr>
        <w:t xml:space="preserve"> сельской администрации </w:t>
      </w:r>
      <w:r w:rsidRPr="009E72FE">
        <w:rPr>
          <w:rFonts w:ascii="Times New Roman" w:hAnsi="Times New Roman" w:cs="Times New Roman"/>
          <w:b w:val="0"/>
          <w:bCs/>
          <w:sz w:val="26"/>
          <w:szCs w:val="26"/>
        </w:rPr>
        <w:t xml:space="preserve"> от 10 янва</w:t>
      </w:r>
      <w:r w:rsidR="00D416EC">
        <w:rPr>
          <w:rFonts w:ascii="Times New Roman" w:hAnsi="Times New Roman" w:cs="Times New Roman"/>
          <w:b w:val="0"/>
          <w:bCs/>
          <w:sz w:val="26"/>
          <w:szCs w:val="26"/>
        </w:rPr>
        <w:t>ря 2022 года   № 2</w:t>
      </w:r>
      <w:r w:rsidRPr="009E72FE">
        <w:rPr>
          <w:rFonts w:ascii="Times New Roman" w:hAnsi="Times New Roman" w:cs="Times New Roman"/>
          <w:b w:val="0"/>
          <w:bCs/>
          <w:sz w:val="26"/>
          <w:szCs w:val="26"/>
        </w:rPr>
        <w:t xml:space="preserve"> «О внесении изменений в постановление </w:t>
      </w:r>
      <w:proofErr w:type="spellStart"/>
      <w:r w:rsidR="00D416EC">
        <w:rPr>
          <w:rFonts w:ascii="Times New Roman" w:hAnsi="Times New Roman" w:cs="Times New Roman"/>
          <w:b w:val="0"/>
          <w:bCs/>
          <w:sz w:val="26"/>
          <w:szCs w:val="26"/>
        </w:rPr>
        <w:t>Шаровичской</w:t>
      </w:r>
      <w:proofErr w:type="spellEnd"/>
      <w:r w:rsidR="00D416EC">
        <w:rPr>
          <w:rFonts w:ascii="Times New Roman" w:hAnsi="Times New Roman" w:cs="Times New Roman"/>
          <w:b w:val="0"/>
          <w:bCs/>
          <w:sz w:val="26"/>
          <w:szCs w:val="26"/>
        </w:rPr>
        <w:t xml:space="preserve"> сельской </w:t>
      </w:r>
      <w:r w:rsidRPr="009E72FE">
        <w:rPr>
          <w:rFonts w:ascii="Times New Roman" w:hAnsi="Times New Roman" w:cs="Times New Roman"/>
          <w:b w:val="0"/>
          <w:bCs/>
          <w:sz w:val="26"/>
          <w:szCs w:val="26"/>
        </w:rPr>
        <w:t>ад</w:t>
      </w:r>
      <w:r w:rsidR="00D416EC">
        <w:rPr>
          <w:rFonts w:ascii="Times New Roman" w:hAnsi="Times New Roman" w:cs="Times New Roman"/>
          <w:b w:val="0"/>
          <w:bCs/>
          <w:sz w:val="26"/>
          <w:szCs w:val="26"/>
        </w:rPr>
        <w:t>министрац</w:t>
      </w:r>
      <w:r w:rsidR="006E31B0">
        <w:rPr>
          <w:rFonts w:ascii="Times New Roman" w:hAnsi="Times New Roman" w:cs="Times New Roman"/>
          <w:b w:val="0"/>
          <w:bCs/>
          <w:sz w:val="26"/>
          <w:szCs w:val="26"/>
        </w:rPr>
        <w:t>ии  от 28 декабря 2021 года № 22</w:t>
      </w:r>
      <w:bookmarkStart w:id="0" w:name="_GoBack"/>
      <w:bookmarkEnd w:id="0"/>
      <w:proofErr w:type="gramEnd"/>
      <w:r w:rsidRPr="009E72FE">
        <w:rPr>
          <w:rFonts w:ascii="Times New Roman" w:hAnsi="Times New Roman" w:cs="Times New Roman"/>
          <w:b w:val="0"/>
          <w:bCs/>
          <w:sz w:val="26"/>
          <w:szCs w:val="26"/>
        </w:rPr>
        <w:t xml:space="preserve"> «Об утверждении Порядка учета бюджетных и денежных обязательств получателей средств бюджета</w:t>
      </w:r>
      <w:r w:rsidR="00D416EC">
        <w:rPr>
          <w:rFonts w:ascii="Times New Roman" w:hAnsi="Times New Roman" w:cs="Times New Roman"/>
          <w:b w:val="0"/>
          <w:bCs/>
          <w:sz w:val="26"/>
          <w:szCs w:val="26"/>
        </w:rPr>
        <w:t xml:space="preserve"> </w:t>
      </w:r>
      <w:proofErr w:type="spellStart"/>
      <w:r w:rsidR="00D416EC">
        <w:rPr>
          <w:rFonts w:ascii="Times New Roman" w:hAnsi="Times New Roman" w:cs="Times New Roman"/>
          <w:b w:val="0"/>
          <w:bCs/>
          <w:sz w:val="26"/>
          <w:szCs w:val="26"/>
        </w:rPr>
        <w:t>Шаровичского</w:t>
      </w:r>
      <w:proofErr w:type="spellEnd"/>
      <w:r w:rsidR="00D416EC">
        <w:rPr>
          <w:rFonts w:ascii="Times New Roman" w:hAnsi="Times New Roman" w:cs="Times New Roman"/>
          <w:b w:val="0"/>
          <w:bCs/>
          <w:sz w:val="26"/>
          <w:szCs w:val="26"/>
        </w:rPr>
        <w:t xml:space="preserve"> сельского поселения</w:t>
      </w:r>
      <w:r w:rsidRPr="009E72FE">
        <w:rPr>
          <w:rFonts w:ascii="Times New Roman" w:hAnsi="Times New Roman" w:cs="Times New Roman"/>
          <w:b w:val="0"/>
          <w:bCs/>
          <w:sz w:val="26"/>
          <w:szCs w:val="26"/>
        </w:rPr>
        <w:t xml:space="preserve"> </w:t>
      </w:r>
      <w:proofErr w:type="spellStart"/>
      <w:r w:rsidRPr="009E72FE">
        <w:rPr>
          <w:rFonts w:ascii="Times New Roman" w:hAnsi="Times New Roman" w:cs="Times New Roman"/>
          <w:b w:val="0"/>
          <w:bCs/>
          <w:sz w:val="26"/>
          <w:szCs w:val="26"/>
        </w:rPr>
        <w:t>Рогнединского</w:t>
      </w:r>
      <w:proofErr w:type="spellEnd"/>
      <w:r w:rsidRPr="009E72FE">
        <w:rPr>
          <w:rFonts w:ascii="Times New Roman" w:hAnsi="Times New Roman" w:cs="Times New Roman"/>
          <w:b w:val="0"/>
          <w:bCs/>
          <w:sz w:val="26"/>
          <w:szCs w:val="26"/>
        </w:rPr>
        <w:t xml:space="preserve"> муниципального района Брянской области, лицевые счета которым открыты в территориальных органах Федерального казначейства»</w:t>
      </w:r>
    </w:p>
    <w:p w14:paraId="5EB24222" w14:textId="1F8D5EBF" w:rsidR="009E72FE" w:rsidRPr="00671DEE" w:rsidRDefault="009E72FE" w:rsidP="00AE5D89">
      <w:pPr>
        <w:widowControl w:val="0"/>
        <w:autoSpaceDE w:val="0"/>
        <w:autoSpaceDN w:val="0"/>
        <w:adjustRightInd w:val="0"/>
        <w:spacing w:after="0" w:line="240" w:lineRule="auto"/>
        <w:ind w:firstLine="708"/>
        <w:jc w:val="both"/>
        <w:rPr>
          <w:sz w:val="26"/>
          <w:szCs w:val="26"/>
        </w:rPr>
      </w:pPr>
      <w:r w:rsidRPr="009E72FE">
        <w:rPr>
          <w:rFonts w:eastAsia="Times New Roman"/>
          <w:sz w:val="26"/>
          <w:szCs w:val="26"/>
        </w:rPr>
        <w:t xml:space="preserve">3. </w:t>
      </w:r>
      <w:r w:rsidRPr="009E72FE">
        <w:rPr>
          <w:sz w:val="26"/>
          <w:szCs w:val="26"/>
        </w:rPr>
        <w:t xml:space="preserve">Разместить данное постановление на официальном сайте муниципального образования </w:t>
      </w:r>
      <w:proofErr w:type="spellStart"/>
      <w:r w:rsidR="00F203BE">
        <w:rPr>
          <w:sz w:val="26"/>
          <w:szCs w:val="26"/>
        </w:rPr>
        <w:t>Шаровичское</w:t>
      </w:r>
      <w:proofErr w:type="spellEnd"/>
      <w:r w:rsidR="00F203BE">
        <w:rPr>
          <w:sz w:val="26"/>
          <w:szCs w:val="26"/>
        </w:rPr>
        <w:t xml:space="preserve"> сельское поселение </w:t>
      </w:r>
      <w:proofErr w:type="spellStart"/>
      <w:r w:rsidR="00F203BE">
        <w:rPr>
          <w:sz w:val="26"/>
          <w:szCs w:val="26"/>
        </w:rPr>
        <w:t>Рогнединского</w:t>
      </w:r>
      <w:proofErr w:type="spellEnd"/>
      <w:r w:rsidR="00F203BE">
        <w:rPr>
          <w:sz w:val="26"/>
          <w:szCs w:val="26"/>
        </w:rPr>
        <w:t xml:space="preserve"> муниципального</w:t>
      </w:r>
      <w:r w:rsidRPr="009E72FE">
        <w:rPr>
          <w:sz w:val="26"/>
          <w:szCs w:val="26"/>
        </w:rPr>
        <w:t xml:space="preserve"> район</w:t>
      </w:r>
      <w:r w:rsidR="00F203BE">
        <w:rPr>
          <w:sz w:val="26"/>
          <w:szCs w:val="26"/>
        </w:rPr>
        <w:t>а</w:t>
      </w:r>
      <w:r w:rsidRPr="009E72FE">
        <w:rPr>
          <w:sz w:val="26"/>
          <w:szCs w:val="26"/>
        </w:rPr>
        <w:t xml:space="preserve"> Брянской област</w:t>
      </w:r>
      <w:r w:rsidRPr="00671DEE">
        <w:rPr>
          <w:sz w:val="26"/>
          <w:szCs w:val="26"/>
        </w:rPr>
        <w:t>и в сети Интернет (</w:t>
      </w:r>
      <w:hyperlink r:id="rId8" w:history="1">
        <w:r w:rsidR="00F203BE" w:rsidRPr="00BD7BFC">
          <w:rPr>
            <w:rStyle w:val="a4"/>
            <w:sz w:val="26"/>
            <w:szCs w:val="26"/>
            <w:lang w:val="en-US"/>
          </w:rPr>
          <w:t>www</w:t>
        </w:r>
        <w:r w:rsidR="00F203BE" w:rsidRPr="00BD7BFC">
          <w:rPr>
            <w:rStyle w:val="a4"/>
            <w:sz w:val="26"/>
            <w:szCs w:val="26"/>
          </w:rPr>
          <w:t>.</w:t>
        </w:r>
        <w:proofErr w:type="spellStart"/>
        <w:r w:rsidR="00F203BE" w:rsidRPr="00BD7BFC">
          <w:rPr>
            <w:rStyle w:val="a4"/>
            <w:sz w:val="26"/>
            <w:szCs w:val="26"/>
            <w:lang w:val="en-US"/>
          </w:rPr>
          <w:t>adm</w:t>
        </w:r>
        <w:proofErr w:type="spellEnd"/>
        <w:r w:rsidR="00F203BE" w:rsidRPr="00BD7BFC">
          <w:rPr>
            <w:rStyle w:val="a4"/>
            <w:sz w:val="26"/>
            <w:szCs w:val="26"/>
          </w:rPr>
          <w:t>-</w:t>
        </w:r>
        <w:proofErr w:type="spellStart"/>
        <w:r w:rsidR="00F203BE" w:rsidRPr="00BD7BFC">
          <w:rPr>
            <w:rStyle w:val="a4"/>
            <w:sz w:val="26"/>
            <w:szCs w:val="26"/>
            <w:lang w:val="en-US"/>
          </w:rPr>
          <w:t>shar</w:t>
        </w:r>
        <w:proofErr w:type="spellEnd"/>
        <w:r w:rsidR="00F203BE" w:rsidRPr="00BD7BFC">
          <w:rPr>
            <w:rStyle w:val="a4"/>
            <w:sz w:val="26"/>
            <w:szCs w:val="26"/>
          </w:rPr>
          <w:t>.</w:t>
        </w:r>
        <w:proofErr w:type="spellStart"/>
        <w:r w:rsidR="00F203BE" w:rsidRPr="00BD7BFC">
          <w:rPr>
            <w:rStyle w:val="a4"/>
            <w:sz w:val="26"/>
            <w:szCs w:val="26"/>
            <w:lang w:val="en-US"/>
          </w:rPr>
          <w:t>okis</w:t>
        </w:r>
        <w:proofErr w:type="spellEnd"/>
        <w:r w:rsidR="00F203BE" w:rsidRPr="00BD7BFC">
          <w:rPr>
            <w:rStyle w:val="a4"/>
            <w:sz w:val="26"/>
            <w:szCs w:val="26"/>
          </w:rPr>
          <w:t>.</w:t>
        </w:r>
        <w:proofErr w:type="spellStart"/>
        <w:r w:rsidR="00F203BE" w:rsidRPr="00BD7BFC">
          <w:rPr>
            <w:rStyle w:val="a4"/>
            <w:sz w:val="26"/>
            <w:szCs w:val="26"/>
            <w:lang w:val="en-US"/>
          </w:rPr>
          <w:t>ru</w:t>
        </w:r>
        <w:proofErr w:type="spellEnd"/>
      </w:hyperlink>
      <w:r w:rsidRPr="00671DEE">
        <w:rPr>
          <w:sz w:val="26"/>
          <w:szCs w:val="26"/>
        </w:rPr>
        <w:t>).</w:t>
      </w:r>
    </w:p>
    <w:p w14:paraId="779FF807" w14:textId="0F19AF1A" w:rsidR="009E72FE" w:rsidRPr="00671DEE" w:rsidRDefault="009E72FE" w:rsidP="00AE5D89">
      <w:pPr>
        <w:widowControl w:val="0"/>
        <w:autoSpaceDE w:val="0"/>
        <w:autoSpaceDN w:val="0"/>
        <w:adjustRightInd w:val="0"/>
        <w:spacing w:after="0"/>
        <w:ind w:firstLine="708"/>
        <w:jc w:val="both"/>
        <w:rPr>
          <w:sz w:val="26"/>
          <w:szCs w:val="26"/>
        </w:rPr>
      </w:pPr>
      <w:r w:rsidRPr="00671DEE">
        <w:rPr>
          <w:sz w:val="26"/>
          <w:szCs w:val="26"/>
        </w:rPr>
        <w:t>4. Настоящее постановление вступает в силу со дня подписания и распространяется на правоотношения, возникшие с 1 января 202</w:t>
      </w:r>
      <w:r w:rsidR="003D162A">
        <w:rPr>
          <w:sz w:val="26"/>
          <w:szCs w:val="26"/>
        </w:rPr>
        <w:t>3</w:t>
      </w:r>
      <w:r w:rsidRPr="00671DEE">
        <w:rPr>
          <w:sz w:val="26"/>
          <w:szCs w:val="26"/>
        </w:rPr>
        <w:t xml:space="preserve"> года.</w:t>
      </w:r>
    </w:p>
    <w:p w14:paraId="10C98713" w14:textId="77777777" w:rsidR="009E72FE" w:rsidRPr="00671DEE" w:rsidRDefault="009E72FE" w:rsidP="009E72FE">
      <w:pPr>
        <w:rPr>
          <w:sz w:val="26"/>
          <w:szCs w:val="26"/>
        </w:rPr>
      </w:pPr>
    </w:p>
    <w:p w14:paraId="1E4FA099" w14:textId="03D69216" w:rsidR="009E72FE" w:rsidRPr="00671DEE" w:rsidRDefault="009E72FE" w:rsidP="009E72FE">
      <w:pPr>
        <w:rPr>
          <w:sz w:val="26"/>
          <w:szCs w:val="26"/>
        </w:rPr>
      </w:pPr>
      <w:r w:rsidRPr="00671DEE">
        <w:rPr>
          <w:sz w:val="26"/>
          <w:szCs w:val="26"/>
        </w:rPr>
        <w:t xml:space="preserve">Глава </w:t>
      </w:r>
      <w:r w:rsidR="00F203BE">
        <w:rPr>
          <w:sz w:val="26"/>
          <w:szCs w:val="26"/>
        </w:rPr>
        <w:t xml:space="preserve">сельской </w:t>
      </w:r>
      <w:r w:rsidRPr="00671DEE">
        <w:rPr>
          <w:sz w:val="26"/>
          <w:szCs w:val="26"/>
        </w:rPr>
        <w:t>администрации</w:t>
      </w:r>
      <w:r w:rsidR="00F203BE">
        <w:rPr>
          <w:sz w:val="26"/>
          <w:szCs w:val="26"/>
        </w:rPr>
        <w:t xml:space="preserve">                                                     </w:t>
      </w:r>
      <w:proofErr w:type="spellStart"/>
      <w:r w:rsidR="00F203BE">
        <w:rPr>
          <w:sz w:val="26"/>
          <w:szCs w:val="26"/>
        </w:rPr>
        <w:t>В.Н.Милешин</w:t>
      </w:r>
      <w:proofErr w:type="spellEnd"/>
    </w:p>
    <w:p w14:paraId="64D2D4B9" w14:textId="77777777" w:rsidR="00665163" w:rsidRDefault="00665163" w:rsidP="00FC5DAE">
      <w:pPr>
        <w:widowControl w:val="0"/>
        <w:autoSpaceDE w:val="0"/>
        <w:autoSpaceDN w:val="0"/>
        <w:adjustRightInd w:val="0"/>
        <w:spacing w:after="80"/>
        <w:jc w:val="center"/>
      </w:pPr>
      <w:bookmarkStart w:id="1" w:name="P42"/>
      <w:bookmarkStart w:id="2" w:name="_Hlk58593371"/>
      <w:bookmarkEnd w:id="1"/>
    </w:p>
    <w:bookmarkEnd w:id="2"/>
    <w:tbl>
      <w:tblPr>
        <w:tblW w:w="9694" w:type="dxa"/>
        <w:tblLook w:val="04A0" w:firstRow="1" w:lastRow="0" w:firstColumn="1" w:lastColumn="0" w:noHBand="0" w:noVBand="1"/>
      </w:tblPr>
      <w:tblGrid>
        <w:gridCol w:w="4820"/>
        <w:gridCol w:w="4874"/>
      </w:tblGrid>
      <w:tr w:rsidR="00FB5FEF" w:rsidRPr="00383EB0" w14:paraId="41A2014B" w14:textId="77777777" w:rsidTr="00FB5FEF">
        <w:tc>
          <w:tcPr>
            <w:tcW w:w="4820" w:type="dxa"/>
            <w:shd w:val="clear" w:color="auto" w:fill="auto"/>
          </w:tcPr>
          <w:p w14:paraId="3F848B9B" w14:textId="77777777" w:rsidR="00FB5FEF" w:rsidRPr="00383EB0" w:rsidRDefault="00FB5FEF" w:rsidP="00FB5FEF">
            <w:pPr>
              <w:spacing w:after="0" w:line="240" w:lineRule="auto"/>
              <w:rPr>
                <w:rFonts w:eastAsia="SimSun"/>
                <w:sz w:val="24"/>
                <w:szCs w:val="24"/>
              </w:rPr>
            </w:pPr>
          </w:p>
        </w:tc>
        <w:tc>
          <w:tcPr>
            <w:tcW w:w="4874" w:type="dxa"/>
          </w:tcPr>
          <w:p w14:paraId="196CA194" w14:textId="77777777" w:rsidR="00AE5D89" w:rsidRDefault="00AE5D89" w:rsidP="00FB5FEF">
            <w:pPr>
              <w:spacing w:after="0"/>
              <w:jc w:val="right"/>
              <w:rPr>
                <w:sz w:val="24"/>
                <w:szCs w:val="24"/>
              </w:rPr>
            </w:pPr>
          </w:p>
          <w:p w14:paraId="777F6030" w14:textId="77777777" w:rsidR="00AE5D89" w:rsidRDefault="00AE5D89" w:rsidP="00FB5FEF">
            <w:pPr>
              <w:spacing w:after="0"/>
              <w:jc w:val="right"/>
              <w:rPr>
                <w:sz w:val="24"/>
                <w:szCs w:val="24"/>
              </w:rPr>
            </w:pPr>
          </w:p>
          <w:p w14:paraId="42E485BD" w14:textId="77777777" w:rsidR="00FB5FEF" w:rsidRDefault="00B673DC" w:rsidP="00FB5FEF">
            <w:pPr>
              <w:spacing w:after="0"/>
              <w:jc w:val="right"/>
              <w:rPr>
                <w:sz w:val="24"/>
                <w:szCs w:val="24"/>
              </w:rPr>
            </w:pPr>
            <w:r>
              <w:rPr>
                <w:sz w:val="24"/>
                <w:szCs w:val="24"/>
              </w:rPr>
              <w:t>Утвержден</w:t>
            </w:r>
          </w:p>
          <w:p w14:paraId="28292B1E" w14:textId="77777777" w:rsidR="00DF597C" w:rsidRDefault="00DF597C" w:rsidP="00B673DC">
            <w:pPr>
              <w:spacing w:after="0"/>
              <w:jc w:val="right"/>
              <w:rPr>
                <w:sz w:val="24"/>
                <w:szCs w:val="24"/>
              </w:rPr>
            </w:pPr>
            <w:r>
              <w:rPr>
                <w:sz w:val="24"/>
                <w:szCs w:val="24"/>
              </w:rPr>
              <w:t>п</w:t>
            </w:r>
            <w:r w:rsidR="00B673DC">
              <w:rPr>
                <w:sz w:val="24"/>
                <w:szCs w:val="24"/>
              </w:rPr>
              <w:t>остановлением</w:t>
            </w:r>
            <w:r>
              <w:rPr>
                <w:sz w:val="24"/>
                <w:szCs w:val="24"/>
              </w:rPr>
              <w:t xml:space="preserve"> </w:t>
            </w:r>
          </w:p>
          <w:p w14:paraId="5AEC9877" w14:textId="4E67F3C4" w:rsidR="00B673DC" w:rsidRPr="00383EB0" w:rsidRDefault="00DF597C" w:rsidP="00B673DC">
            <w:pPr>
              <w:spacing w:after="0"/>
              <w:jc w:val="right"/>
              <w:rPr>
                <w:rFonts w:eastAsia="SimSun"/>
                <w:sz w:val="24"/>
                <w:szCs w:val="24"/>
              </w:rPr>
            </w:pPr>
            <w:proofErr w:type="spellStart"/>
            <w:r>
              <w:rPr>
                <w:sz w:val="24"/>
                <w:szCs w:val="24"/>
              </w:rPr>
              <w:t>Шаровичской</w:t>
            </w:r>
            <w:proofErr w:type="spellEnd"/>
            <w:r>
              <w:rPr>
                <w:sz w:val="24"/>
                <w:szCs w:val="24"/>
              </w:rPr>
              <w:t xml:space="preserve"> сельской администрацией</w:t>
            </w:r>
          </w:p>
        </w:tc>
      </w:tr>
      <w:tr w:rsidR="00FB5FEF" w:rsidRPr="00383EB0" w14:paraId="690875FE" w14:textId="77777777" w:rsidTr="00FB5FEF">
        <w:tc>
          <w:tcPr>
            <w:tcW w:w="4820" w:type="dxa"/>
            <w:shd w:val="clear" w:color="auto" w:fill="auto"/>
          </w:tcPr>
          <w:p w14:paraId="7F1881F1" w14:textId="77777777" w:rsidR="00FB5FEF" w:rsidRPr="00383EB0" w:rsidRDefault="00FB5FEF" w:rsidP="00FB5FEF">
            <w:pPr>
              <w:spacing w:after="0" w:line="240" w:lineRule="auto"/>
              <w:rPr>
                <w:rFonts w:eastAsia="SimSun"/>
                <w:sz w:val="24"/>
                <w:szCs w:val="24"/>
              </w:rPr>
            </w:pPr>
          </w:p>
        </w:tc>
        <w:tc>
          <w:tcPr>
            <w:tcW w:w="4874" w:type="dxa"/>
          </w:tcPr>
          <w:p w14:paraId="6A3E09BD" w14:textId="3E0D1CED" w:rsidR="00FB5FEF" w:rsidRPr="00383EB0" w:rsidRDefault="00B673DC" w:rsidP="00B673DC">
            <w:pPr>
              <w:tabs>
                <w:tab w:val="left" w:pos="3195"/>
              </w:tabs>
              <w:spacing w:after="0"/>
              <w:rPr>
                <w:rFonts w:eastAsia="SimSun"/>
                <w:sz w:val="24"/>
                <w:szCs w:val="24"/>
              </w:rPr>
            </w:pPr>
            <w:r>
              <w:rPr>
                <w:rFonts w:eastAsia="SimSun"/>
                <w:sz w:val="24"/>
                <w:szCs w:val="24"/>
              </w:rPr>
              <w:t xml:space="preserve">              </w:t>
            </w:r>
            <w:r w:rsidR="00206194">
              <w:rPr>
                <w:rFonts w:eastAsia="SimSun"/>
                <w:sz w:val="24"/>
                <w:szCs w:val="24"/>
              </w:rPr>
              <w:t xml:space="preserve">                        </w:t>
            </w:r>
            <w:r w:rsidR="00AE5D89">
              <w:rPr>
                <w:rFonts w:eastAsia="SimSun"/>
                <w:sz w:val="24"/>
                <w:szCs w:val="24"/>
              </w:rPr>
              <w:t xml:space="preserve">    </w:t>
            </w:r>
            <w:r w:rsidR="00206194">
              <w:rPr>
                <w:rFonts w:eastAsia="SimSun"/>
                <w:sz w:val="24"/>
                <w:szCs w:val="24"/>
              </w:rPr>
              <w:t xml:space="preserve">   от 13</w:t>
            </w:r>
            <w:r>
              <w:rPr>
                <w:rFonts w:eastAsia="SimSun"/>
                <w:sz w:val="24"/>
                <w:szCs w:val="24"/>
              </w:rPr>
              <w:t>.01.2023 №</w:t>
            </w:r>
            <w:r w:rsidR="00D416EC">
              <w:rPr>
                <w:rFonts w:eastAsia="SimSun"/>
                <w:sz w:val="24"/>
                <w:szCs w:val="24"/>
              </w:rPr>
              <w:t xml:space="preserve"> 1</w:t>
            </w:r>
          </w:p>
        </w:tc>
      </w:tr>
      <w:tr w:rsidR="00FB5FEF" w:rsidRPr="00383EB0" w14:paraId="4E663F44" w14:textId="77777777" w:rsidTr="00FB5FEF">
        <w:tc>
          <w:tcPr>
            <w:tcW w:w="4820" w:type="dxa"/>
            <w:shd w:val="clear" w:color="auto" w:fill="auto"/>
          </w:tcPr>
          <w:p w14:paraId="04A3856B" w14:textId="77777777" w:rsidR="00FB5FEF" w:rsidRPr="00383EB0" w:rsidRDefault="00FB5FEF" w:rsidP="00FB5FEF">
            <w:pPr>
              <w:spacing w:after="0" w:line="240" w:lineRule="auto"/>
              <w:rPr>
                <w:rFonts w:eastAsia="SimSun"/>
                <w:sz w:val="24"/>
                <w:szCs w:val="24"/>
              </w:rPr>
            </w:pPr>
          </w:p>
        </w:tc>
        <w:tc>
          <w:tcPr>
            <w:tcW w:w="4874" w:type="dxa"/>
          </w:tcPr>
          <w:p w14:paraId="1041FBD1" w14:textId="5870A9A3" w:rsidR="00FB5FEF" w:rsidRPr="00383EB0" w:rsidRDefault="00FB5FEF" w:rsidP="00FB5FEF">
            <w:pPr>
              <w:spacing w:after="0"/>
              <w:jc w:val="right"/>
              <w:rPr>
                <w:rFonts w:eastAsia="SimSun"/>
                <w:sz w:val="24"/>
                <w:szCs w:val="24"/>
              </w:rPr>
            </w:pPr>
          </w:p>
        </w:tc>
      </w:tr>
    </w:tbl>
    <w:p w14:paraId="07338B8B" w14:textId="77777777" w:rsidR="00FB5FEF" w:rsidRPr="00383EB0" w:rsidRDefault="00FB5FEF" w:rsidP="00797A11">
      <w:pPr>
        <w:spacing w:after="0"/>
        <w:jc w:val="both"/>
        <w:rPr>
          <w:sz w:val="24"/>
          <w:szCs w:val="24"/>
        </w:rPr>
      </w:pPr>
    </w:p>
    <w:p w14:paraId="443FE0E9" w14:textId="77777777" w:rsidR="00FA0C1B" w:rsidRPr="00383EB0" w:rsidRDefault="00FA0C1B" w:rsidP="00407D84">
      <w:pPr>
        <w:pStyle w:val="2"/>
        <w:spacing w:before="0"/>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Порядок</w:t>
      </w:r>
    </w:p>
    <w:p w14:paraId="387671DE" w14:textId="77777777" w:rsidR="00B673DC" w:rsidRDefault="00A64290" w:rsidP="00407D84">
      <w:pPr>
        <w:pStyle w:val="2"/>
        <w:spacing w:before="0"/>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 xml:space="preserve">учета бюджетных и денежных обязательств получателей средств бюджета </w:t>
      </w:r>
    </w:p>
    <w:p w14:paraId="61A42DB3" w14:textId="59AF0259" w:rsidR="00FA0C1B" w:rsidRPr="00383EB0" w:rsidRDefault="00F203BE" w:rsidP="00407D84">
      <w:pPr>
        <w:pStyle w:val="2"/>
        <w:spacing w:before="0"/>
        <w:jc w:val="center"/>
        <w:rPr>
          <w:rFonts w:ascii="Times New Roman" w:hAnsi="Times New Roman" w:cs="Times New Roman"/>
          <w:b/>
          <w:color w:val="auto"/>
          <w:sz w:val="24"/>
          <w:szCs w:val="24"/>
        </w:rPr>
      </w:pPr>
      <w:proofErr w:type="spellStart"/>
      <w:r>
        <w:rPr>
          <w:rFonts w:ascii="Times New Roman" w:hAnsi="Times New Roman" w:cs="Times New Roman"/>
          <w:b/>
          <w:color w:val="auto"/>
          <w:sz w:val="24"/>
          <w:szCs w:val="24"/>
        </w:rPr>
        <w:t>Шаровичского</w:t>
      </w:r>
      <w:proofErr w:type="spellEnd"/>
      <w:r>
        <w:rPr>
          <w:rFonts w:ascii="Times New Roman" w:hAnsi="Times New Roman" w:cs="Times New Roman"/>
          <w:b/>
          <w:color w:val="auto"/>
          <w:sz w:val="24"/>
          <w:szCs w:val="24"/>
        </w:rPr>
        <w:t xml:space="preserve"> сельского поселения </w:t>
      </w:r>
      <w:proofErr w:type="spellStart"/>
      <w:r w:rsidR="00B673DC">
        <w:rPr>
          <w:rFonts w:ascii="Times New Roman" w:hAnsi="Times New Roman" w:cs="Times New Roman"/>
          <w:b/>
          <w:color w:val="auto"/>
          <w:sz w:val="24"/>
          <w:szCs w:val="24"/>
        </w:rPr>
        <w:t>Рогнединского</w:t>
      </w:r>
      <w:proofErr w:type="spellEnd"/>
      <w:r w:rsidR="00B673DC">
        <w:rPr>
          <w:rFonts w:ascii="Times New Roman" w:hAnsi="Times New Roman" w:cs="Times New Roman"/>
          <w:b/>
          <w:color w:val="auto"/>
          <w:sz w:val="24"/>
          <w:szCs w:val="24"/>
        </w:rPr>
        <w:t xml:space="preserve"> муниципального района Брянской </w:t>
      </w:r>
      <w:r w:rsidR="00A64290" w:rsidRPr="00383EB0">
        <w:rPr>
          <w:rFonts w:ascii="Times New Roman" w:hAnsi="Times New Roman" w:cs="Times New Roman"/>
          <w:b/>
          <w:color w:val="auto"/>
          <w:sz w:val="24"/>
          <w:szCs w:val="24"/>
        </w:rPr>
        <w:t xml:space="preserve">области </w:t>
      </w:r>
    </w:p>
    <w:p w14:paraId="727A0ACF"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Общие положения</w:t>
      </w:r>
    </w:p>
    <w:p w14:paraId="4EFD9EC9" w14:textId="0A9467AF"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1.1. Настоящий Порядок учета бюджетных и денежных обязательств получателей средств бюджета </w:t>
      </w:r>
      <w:proofErr w:type="spellStart"/>
      <w:r w:rsidR="00F203BE">
        <w:rPr>
          <w:rFonts w:ascii="Times New Roman" w:hAnsi="Times New Roman" w:cs="Times New Roman"/>
          <w:sz w:val="24"/>
          <w:szCs w:val="24"/>
        </w:rPr>
        <w:t>Шаровичского</w:t>
      </w:r>
      <w:proofErr w:type="spellEnd"/>
      <w:r w:rsidR="00F203BE">
        <w:rPr>
          <w:rFonts w:ascii="Times New Roman" w:hAnsi="Times New Roman" w:cs="Times New Roman"/>
          <w:sz w:val="24"/>
          <w:szCs w:val="24"/>
        </w:rPr>
        <w:t xml:space="preserve"> сельского поселения </w:t>
      </w:r>
      <w:proofErr w:type="spellStart"/>
      <w:r w:rsidR="00B673DC">
        <w:rPr>
          <w:rFonts w:ascii="Times New Roman" w:hAnsi="Times New Roman" w:cs="Times New Roman"/>
          <w:sz w:val="24"/>
          <w:szCs w:val="24"/>
        </w:rPr>
        <w:t>Рогнединского</w:t>
      </w:r>
      <w:proofErr w:type="spellEnd"/>
      <w:r w:rsidR="00B673DC">
        <w:rPr>
          <w:rFonts w:ascii="Times New Roman" w:hAnsi="Times New Roman" w:cs="Times New Roman"/>
          <w:sz w:val="24"/>
          <w:szCs w:val="24"/>
        </w:rPr>
        <w:t xml:space="preserve"> муниципального района Брянской области </w:t>
      </w:r>
      <w:r w:rsidRPr="00383EB0">
        <w:rPr>
          <w:rFonts w:ascii="Times New Roman" w:hAnsi="Times New Roman" w:cs="Times New Roman"/>
          <w:sz w:val="24"/>
          <w:szCs w:val="24"/>
        </w:rPr>
        <w:t xml:space="preserve"> (далее – </w:t>
      </w:r>
      <w:r w:rsidR="00B673DC">
        <w:rPr>
          <w:rFonts w:ascii="Times New Roman" w:hAnsi="Times New Roman" w:cs="Times New Roman"/>
          <w:sz w:val="24"/>
          <w:szCs w:val="24"/>
        </w:rPr>
        <w:t>местный бюджет</w:t>
      </w:r>
      <w:r w:rsidRPr="00383EB0">
        <w:rPr>
          <w:rFonts w:ascii="Times New Roman" w:hAnsi="Times New Roman" w:cs="Times New Roman"/>
          <w:sz w:val="24"/>
          <w:szCs w:val="24"/>
        </w:rPr>
        <w:t>) устанавливает порядок исполнения</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(далее соответственно - бюджетные обязательства, денежные обязательства).</w:t>
      </w:r>
    </w:p>
    <w:p w14:paraId="72C15AF6"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1.2. Бюджетные и денежные обязательства учитываются органом Федерального казначейства с отражением на лицевых счетах получателей бюджетных средств, открытых в установленном порядке в органах Федерального казначейства (далее – лицевые счета).</w:t>
      </w:r>
    </w:p>
    <w:p w14:paraId="7ECB7651"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383EB0">
          <w:rPr>
            <w:rFonts w:ascii="Times New Roman" w:hAnsi="Times New Roman" w:cs="Times New Roman"/>
            <w:color w:val="000000" w:themeColor="text1"/>
            <w:sz w:val="24"/>
            <w:szCs w:val="24"/>
          </w:rPr>
          <w:t>Приложениях 1</w:t>
        </w:r>
      </w:hyperlink>
      <w:r w:rsidRPr="00383EB0">
        <w:rPr>
          <w:rFonts w:ascii="Times New Roman" w:hAnsi="Times New Roman" w:cs="Times New Roman"/>
          <w:color w:val="000000" w:themeColor="text1"/>
          <w:sz w:val="24"/>
          <w:szCs w:val="24"/>
        </w:rPr>
        <w:t xml:space="preserve"> и </w:t>
      </w:r>
      <w:hyperlink w:anchor="P309" w:history="1">
        <w:r w:rsidRPr="00383EB0">
          <w:rPr>
            <w:rFonts w:ascii="Times New Roman" w:hAnsi="Times New Roman" w:cs="Times New Roman"/>
            <w:color w:val="000000" w:themeColor="text1"/>
            <w:sz w:val="24"/>
            <w:szCs w:val="24"/>
          </w:rPr>
          <w:t>2</w:t>
        </w:r>
      </w:hyperlink>
      <w:r w:rsidRPr="00383EB0">
        <w:rPr>
          <w:rFonts w:ascii="Times New Roman" w:hAnsi="Times New Roman" w:cs="Times New Roman"/>
          <w:sz w:val="24"/>
          <w:szCs w:val="24"/>
        </w:rPr>
        <w:t xml:space="preserve"> соответственно к настоящему Порядку.</w:t>
      </w:r>
    </w:p>
    <w:p w14:paraId="5E86F171" w14:textId="416AEFC1"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1.4. Формирование Сведений о бюджетном обязательстве и Сведений о денежном обязательстве осуществляется получателями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или органом Федерального казначейства в случаях, установленных настоящим Порядком.</w:t>
      </w:r>
    </w:p>
    <w:p w14:paraId="79E96B2B" w14:textId="7615EE8B"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A02BFA" w:rsidRPr="00383EB0">
        <w:rPr>
          <w:rFonts w:ascii="Times New Roman" w:hAnsi="Times New Roman" w:cs="Times New Roman"/>
          <w:sz w:val="24"/>
          <w:szCs w:val="24"/>
        </w:rPr>
        <w:t>и</w:t>
      </w:r>
      <w:r w:rsidRPr="00383EB0">
        <w:rPr>
          <w:rFonts w:ascii="Times New Roman" w:hAnsi="Times New Roman" w:cs="Times New Roman"/>
          <w:sz w:val="24"/>
          <w:szCs w:val="24"/>
        </w:rPr>
        <w:t xml:space="preserve"> органами Федерального казначейства представляются в территориальное </w:t>
      </w:r>
      <w:r w:rsidR="00E94AC1" w:rsidRPr="00383EB0">
        <w:rPr>
          <w:rFonts w:ascii="Times New Roman" w:hAnsi="Times New Roman" w:cs="Times New Roman"/>
          <w:sz w:val="24"/>
          <w:szCs w:val="24"/>
        </w:rPr>
        <w:t>отд</w:t>
      </w:r>
      <w:r w:rsidRPr="00383EB0">
        <w:rPr>
          <w:rFonts w:ascii="Times New Roman" w:hAnsi="Times New Roman" w:cs="Times New Roman"/>
          <w:sz w:val="24"/>
          <w:szCs w:val="24"/>
        </w:rPr>
        <w:t xml:space="preserve">еление Федерального казначейства (далее – </w:t>
      </w:r>
      <w:r w:rsidR="00E94AC1" w:rsidRPr="00383EB0">
        <w:rPr>
          <w:rFonts w:ascii="Times New Roman" w:hAnsi="Times New Roman" w:cs="Times New Roman"/>
          <w:sz w:val="24"/>
          <w:szCs w:val="24"/>
        </w:rPr>
        <w:t xml:space="preserve">ТО </w:t>
      </w:r>
      <w:r w:rsidRPr="00383EB0">
        <w:rPr>
          <w:rFonts w:ascii="Times New Roman" w:hAnsi="Times New Roman" w:cs="Times New Roman"/>
          <w:sz w:val="24"/>
          <w:szCs w:val="24"/>
        </w:rPr>
        <w:t xml:space="preserve">УФК) в электронном виде с применением электронной подписи лица, имеющего право действовать от имени получателя средств </w:t>
      </w:r>
      <w:r w:rsidR="00B673DC">
        <w:rPr>
          <w:rFonts w:ascii="Times New Roman" w:hAnsi="Times New Roman" w:cs="Times New Roman"/>
          <w:sz w:val="24"/>
          <w:szCs w:val="24"/>
        </w:rPr>
        <w:t>местного бюджета</w:t>
      </w:r>
      <w:r w:rsidRPr="00383EB0">
        <w:rPr>
          <w:rFonts w:ascii="Times New Roman" w:hAnsi="Times New Roman" w:cs="Times New Roman"/>
          <w:sz w:val="24"/>
          <w:szCs w:val="24"/>
        </w:rPr>
        <w:t>.</w:t>
      </w:r>
    </w:p>
    <w:p w14:paraId="0AC138C6" w14:textId="0E4E4BAF"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A02BFA" w:rsidRPr="00383EB0">
        <w:rPr>
          <w:rFonts w:ascii="Times New Roman" w:hAnsi="Times New Roman" w:cs="Times New Roman"/>
          <w:sz w:val="24"/>
          <w:szCs w:val="24"/>
        </w:rPr>
        <w:t xml:space="preserve"> обеспечивает</w:t>
      </w:r>
      <w:r w:rsidRPr="00383EB0">
        <w:rPr>
          <w:rFonts w:ascii="Times New Roman" w:hAnsi="Times New Roman" w:cs="Times New Roman"/>
          <w:sz w:val="24"/>
          <w:szCs w:val="24"/>
        </w:rPr>
        <w:t xml:space="preserve">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31ABC9FD" w14:textId="03ACA9BF"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1.5. Лица, имеющие право действовать от имени получателя средств</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EA62F3"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2146099D" w14:textId="1F96881E" w:rsidR="001E65D9" w:rsidRPr="0076338E" w:rsidRDefault="00A64290" w:rsidP="0076338E">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lastRenderedPageBreak/>
        <w:t>Постановка на учет бюджетных обязательств и внесение</w:t>
      </w:r>
      <w:r w:rsidR="00673BB9" w:rsidRPr="00383EB0">
        <w:rPr>
          <w:rFonts w:ascii="Times New Roman" w:hAnsi="Times New Roman" w:cs="Times New Roman"/>
          <w:sz w:val="24"/>
          <w:szCs w:val="24"/>
        </w:rPr>
        <w:t xml:space="preserve"> </w:t>
      </w:r>
      <w:r w:rsidRPr="00383EB0">
        <w:rPr>
          <w:rFonts w:ascii="Times New Roman" w:hAnsi="Times New Roman" w:cs="Times New Roman"/>
          <w:sz w:val="24"/>
          <w:szCs w:val="24"/>
        </w:rPr>
        <w:t>в них изменений</w:t>
      </w:r>
    </w:p>
    <w:p w14:paraId="64A9E933" w14:textId="264AE2DF" w:rsidR="001E65D9" w:rsidRPr="001E65D9" w:rsidRDefault="00A34B48" w:rsidP="00B4629B">
      <w:pPr>
        <w:pStyle w:val="s1"/>
        <w:spacing w:before="0" w:beforeAutospacing="0" w:after="0" w:afterAutospacing="0" w:line="276" w:lineRule="auto"/>
        <w:ind w:firstLine="709"/>
        <w:jc w:val="both"/>
        <w:rPr>
          <w:color w:val="000000"/>
        </w:rPr>
      </w:pPr>
      <w:r>
        <w:rPr>
          <w:color w:val="000000"/>
        </w:rPr>
        <w:t>2</w:t>
      </w:r>
      <w:r w:rsidR="001E65D9" w:rsidRPr="001E65D9">
        <w:rPr>
          <w:color w:val="000000"/>
        </w:rPr>
        <w:t>.</w:t>
      </w:r>
      <w:r>
        <w:rPr>
          <w:color w:val="000000"/>
        </w:rPr>
        <w:t>1</w:t>
      </w:r>
      <w:r w:rsidR="00B4629B">
        <w:rPr>
          <w:color w:val="000000"/>
        </w:rPr>
        <w:t>.</w:t>
      </w:r>
      <w:r w:rsidR="001E65D9" w:rsidRPr="001E65D9">
        <w:rPr>
          <w:color w:val="000000"/>
        </w:rPr>
        <w:t xml:space="preserve"> Сведения о бюджетных обязательствах, возникших на основании документов- оснований, предусмотренных пунктами 1-5 графы </w:t>
      </w:r>
      <w:r>
        <w:rPr>
          <w:color w:val="000000"/>
        </w:rPr>
        <w:t>1</w:t>
      </w:r>
      <w:r w:rsidR="001E65D9" w:rsidRPr="001E65D9">
        <w:rPr>
          <w:color w:val="000000"/>
        </w:rPr>
        <w:t xml:space="preserve"> Перечня</w:t>
      </w:r>
      <w:r w:rsidR="007E0D9E">
        <w:rPr>
          <w:color w:val="000000"/>
        </w:rPr>
        <w:t xml:space="preserve"> установленного Приложения 3 к настоящему Порядку</w:t>
      </w:r>
      <w:r w:rsidR="001E65D9" w:rsidRPr="001E65D9">
        <w:rPr>
          <w:color w:val="000000"/>
        </w:rPr>
        <w:t>, формируются получателем средств местного бюджета  в соответствии с настоящим Порядком:</w:t>
      </w:r>
    </w:p>
    <w:p w14:paraId="656428AF" w14:textId="77777777"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  в части принимаемых бюджетных обязательств, возникших на основании документов - оснований, предусмотренных:</w:t>
      </w:r>
    </w:p>
    <w:p w14:paraId="4E79B5A3" w14:textId="4C7EF0F1"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пунктом 1-2 графы </w:t>
      </w:r>
      <w:r w:rsidR="00A34B48">
        <w:rPr>
          <w:color w:val="000000"/>
        </w:rPr>
        <w:t>1</w:t>
      </w:r>
      <w:r w:rsidRPr="001E65D9">
        <w:rPr>
          <w:color w:val="000000"/>
        </w:rPr>
        <w:t xml:space="preserve"> Перечня – не позднее трех рабочих дней, следующих за днем заключения муниципального контракта, договора, указанных в названных пунктах графы </w:t>
      </w:r>
      <w:r w:rsidR="00A34B48">
        <w:rPr>
          <w:color w:val="000000"/>
        </w:rPr>
        <w:t>1</w:t>
      </w:r>
      <w:r w:rsidRPr="001E65D9">
        <w:rPr>
          <w:color w:val="000000"/>
        </w:rPr>
        <w:t xml:space="preserve"> Перечня; </w:t>
      </w:r>
    </w:p>
    <w:p w14:paraId="2E3A15EB" w14:textId="19BFDE1A"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пунктом 3 графы </w:t>
      </w:r>
      <w:r w:rsidR="00A34B48">
        <w:rPr>
          <w:color w:val="000000"/>
        </w:rPr>
        <w:t>1</w:t>
      </w:r>
      <w:r w:rsidRPr="001E65D9">
        <w:rPr>
          <w:color w:val="000000"/>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14:paraId="05679AD6" w14:textId="6B074ABA"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пунктами 4-5 графы </w:t>
      </w:r>
      <w:r w:rsidR="00A34B48">
        <w:rPr>
          <w:color w:val="000000"/>
        </w:rPr>
        <w:t>1</w:t>
      </w:r>
      <w:r w:rsidRPr="001E65D9">
        <w:rPr>
          <w:color w:val="000000"/>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72ABBBA3" w14:textId="62F741F4" w:rsidR="001E65D9" w:rsidRPr="001E65D9" w:rsidRDefault="00A34B48" w:rsidP="00B4629B">
      <w:pPr>
        <w:pStyle w:val="ConsPlusNormal"/>
        <w:spacing w:line="276" w:lineRule="auto"/>
        <w:ind w:firstLine="540"/>
        <w:jc w:val="both"/>
        <w:rPr>
          <w:rFonts w:ascii="Times New Roman" w:hAnsi="Times New Roman" w:cs="Times New Roman"/>
          <w:sz w:val="24"/>
          <w:szCs w:val="24"/>
        </w:rPr>
      </w:pPr>
      <w:bookmarkStart w:id="3" w:name="P91"/>
      <w:bookmarkEnd w:id="3"/>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2</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w:t>
      </w:r>
      <w:r>
        <w:rPr>
          <w:rFonts w:ascii="Times New Roman" w:hAnsi="Times New Roman" w:cs="Times New Roman"/>
          <w:sz w:val="24"/>
          <w:szCs w:val="24"/>
        </w:rPr>
        <w:t>2.1</w:t>
      </w:r>
      <w:r w:rsidR="001E65D9" w:rsidRPr="001E65D9">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14:paraId="414A4963" w14:textId="42AA2AB2" w:rsidR="001E65D9" w:rsidRPr="001E65D9" w:rsidRDefault="00A34B48"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3</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повторно не предоставляется.</w:t>
      </w:r>
    </w:p>
    <w:p w14:paraId="59EE2777" w14:textId="4C9E9CC1"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w:t>
      </w:r>
      <w:r w:rsidR="008B7E44">
        <w:rPr>
          <w:rFonts w:ascii="Times New Roman" w:hAnsi="Times New Roman" w:cs="Times New Roman"/>
          <w:sz w:val="24"/>
          <w:szCs w:val="24"/>
        </w:rPr>
        <w:t>ТО УФК</w:t>
      </w:r>
      <w:r w:rsidRPr="001E65D9">
        <w:rPr>
          <w:rFonts w:ascii="Times New Roman" w:hAnsi="Times New Roman" w:cs="Times New Roman"/>
          <w:sz w:val="24"/>
          <w:szCs w:val="24"/>
        </w:rPr>
        <w:t xml:space="preserve"> одновременно с формированием Сведений о бюджетном обязательстве.</w:t>
      </w:r>
    </w:p>
    <w:p w14:paraId="206CEB88" w14:textId="1534CE93" w:rsidR="001E65D9" w:rsidRPr="001E65D9" w:rsidRDefault="008B7E44" w:rsidP="00B4629B">
      <w:pPr>
        <w:pStyle w:val="ConsPlusNormal"/>
        <w:spacing w:line="276" w:lineRule="auto"/>
        <w:ind w:firstLine="540"/>
        <w:jc w:val="both"/>
        <w:rPr>
          <w:rFonts w:ascii="Times New Roman" w:hAnsi="Times New Roman" w:cs="Times New Roman"/>
          <w:color w:val="000000"/>
          <w:sz w:val="24"/>
          <w:szCs w:val="24"/>
        </w:rPr>
      </w:pPr>
      <w:bookmarkStart w:id="4" w:name="P94"/>
      <w:bookmarkEnd w:id="4"/>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4</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Постановка на учет бюджетных обязательств (внесение изменений в </w:t>
      </w:r>
      <w:r w:rsidR="001E65D9" w:rsidRPr="001E65D9">
        <w:rPr>
          <w:rFonts w:ascii="Times New Roman" w:hAnsi="Times New Roman" w:cs="Times New Roman"/>
          <w:color w:val="000000"/>
          <w:sz w:val="24"/>
          <w:szCs w:val="24"/>
        </w:rPr>
        <w:t>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по следующим направлениям:</w:t>
      </w:r>
    </w:p>
    <w:p w14:paraId="0D947815" w14:textId="28EE6A3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color w:val="000000"/>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8B7E44">
        <w:rPr>
          <w:rFonts w:ascii="Times New Roman" w:hAnsi="Times New Roman" w:cs="Times New Roman"/>
          <w:color w:val="000000"/>
          <w:sz w:val="24"/>
          <w:szCs w:val="24"/>
        </w:rPr>
        <w:t>ТО УФК</w:t>
      </w:r>
      <w:r w:rsidRPr="001E65D9">
        <w:rPr>
          <w:rFonts w:ascii="Times New Roman" w:hAnsi="Times New Roman" w:cs="Times New Roman"/>
          <w:color w:val="000000"/>
          <w:sz w:val="24"/>
          <w:szCs w:val="24"/>
        </w:rPr>
        <w:t xml:space="preserve"> для постановки на учет бюджетных обязательств в соответствии с настоящим Порядком или включению в реестр контрактов;</w:t>
      </w:r>
    </w:p>
    <w:p w14:paraId="13CF6F89"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p>
    <w:p w14:paraId="17F68D33" w14:textId="6BF59E6A"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w:t>
      </w:r>
      <w:r w:rsidR="006C4B79">
        <w:rPr>
          <w:rFonts w:ascii="Times New Roman" w:hAnsi="Times New Roman" w:cs="Times New Roman"/>
          <w:sz w:val="24"/>
          <w:szCs w:val="24"/>
        </w:rPr>
        <w:t>3</w:t>
      </w:r>
      <w:r w:rsidRPr="001E65D9">
        <w:rPr>
          <w:rFonts w:ascii="Times New Roman" w:hAnsi="Times New Roman" w:cs="Times New Roman"/>
          <w:sz w:val="24"/>
          <w:szCs w:val="24"/>
        </w:rPr>
        <w:t xml:space="preserve"> к настоящему Порядку;</w:t>
      </w:r>
    </w:p>
    <w:p w14:paraId="68939A5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6C725B4E" w14:textId="77777777" w:rsidR="008F1F14" w:rsidRDefault="008F1F14" w:rsidP="00B4629B">
      <w:pPr>
        <w:pStyle w:val="ConsPlusNormal"/>
        <w:spacing w:line="276" w:lineRule="auto"/>
        <w:ind w:firstLine="540"/>
        <w:jc w:val="both"/>
        <w:rPr>
          <w:rFonts w:ascii="Times New Roman" w:hAnsi="Times New Roman" w:cs="Times New Roman"/>
          <w:sz w:val="24"/>
          <w:szCs w:val="24"/>
        </w:rPr>
      </w:pPr>
    </w:p>
    <w:p w14:paraId="0195F4E0"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lastRenderedPageBreak/>
        <w:t xml:space="preserve">не превышение суммы бюджетного обязательства по соответствующим кодам классификации расходов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70DFD7FD"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66E01F7"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sz w:val="24"/>
          <w:szCs w:val="24"/>
        </w:rPr>
        <w:t xml:space="preserve">соответствие предмета бюджетного обязательства, указанного в Сведениях о </w:t>
      </w:r>
      <w:r w:rsidRPr="001E65D9">
        <w:rPr>
          <w:rFonts w:ascii="Times New Roman" w:hAnsi="Times New Roman" w:cs="Times New Roman"/>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554E4C1A"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37CA6673" w14:textId="6A854E47" w:rsidR="001E65D9" w:rsidRPr="001E65D9" w:rsidRDefault="001E65D9" w:rsidP="00B4629B">
      <w:pPr>
        <w:pStyle w:val="ConsPlusNormal"/>
        <w:spacing w:line="276" w:lineRule="auto"/>
        <w:ind w:firstLine="540"/>
        <w:jc w:val="both"/>
        <w:rPr>
          <w:rFonts w:ascii="Times New Roman" w:hAnsi="Times New Roman" w:cs="Times New Roman"/>
          <w:sz w:val="24"/>
          <w:szCs w:val="24"/>
        </w:rPr>
      </w:pPr>
      <w:bookmarkStart w:id="5" w:name="P109"/>
      <w:bookmarkEnd w:id="5"/>
      <w:r w:rsidRPr="001E65D9">
        <w:rPr>
          <w:rFonts w:ascii="Times New Roman" w:hAnsi="Times New Roman" w:cs="Times New Roman"/>
          <w:sz w:val="24"/>
          <w:szCs w:val="24"/>
        </w:rPr>
        <w:t xml:space="preserve"> </w:t>
      </w:r>
      <w:r w:rsidRPr="00B4629B">
        <w:rPr>
          <w:rFonts w:ascii="Times New Roman" w:hAnsi="Times New Roman" w:cs="Times New Roman"/>
          <w:sz w:val="24"/>
          <w:szCs w:val="24"/>
        </w:rPr>
        <w:t xml:space="preserve">В случае положительного результата проверки </w:t>
      </w:r>
      <w:r w:rsidR="006C4B79" w:rsidRPr="00B4629B">
        <w:rPr>
          <w:rFonts w:ascii="Times New Roman" w:hAnsi="Times New Roman" w:cs="Times New Roman"/>
          <w:sz w:val="24"/>
          <w:szCs w:val="24"/>
        </w:rPr>
        <w:t>ТО УФК</w:t>
      </w:r>
      <w:r w:rsidRPr="00B4629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и направляет получателям средств </w:t>
      </w:r>
      <w:r w:rsidRPr="00B4629B">
        <w:rPr>
          <w:rFonts w:ascii="Times New Roman" w:hAnsi="Times New Roman" w:cs="Times New Roman"/>
          <w:color w:val="000000"/>
          <w:sz w:val="24"/>
          <w:szCs w:val="24"/>
        </w:rPr>
        <w:t>местного</w:t>
      </w:r>
      <w:r w:rsidRPr="00B4629B">
        <w:rPr>
          <w:rFonts w:ascii="Times New Roman" w:hAnsi="Times New Roman" w:cs="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№12 к Приказу № 258н (далее - Извещение о бюджетном обязательстве).</w:t>
      </w:r>
    </w:p>
    <w:p w14:paraId="6AC91DEB" w14:textId="2A89890A"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Извещение о бюджетном обязательстве направляется </w:t>
      </w:r>
      <w:r w:rsidR="005B0E4A">
        <w:rPr>
          <w:rFonts w:ascii="Times New Roman" w:hAnsi="Times New Roman" w:cs="Times New Roman"/>
          <w:sz w:val="24"/>
          <w:szCs w:val="24"/>
        </w:rPr>
        <w:t>ТО УФК</w:t>
      </w:r>
      <w:r w:rsidRPr="001E65D9">
        <w:rPr>
          <w:rFonts w:ascii="Times New Roman" w:hAnsi="Times New Roman" w:cs="Times New Roman"/>
          <w:sz w:val="24"/>
          <w:szCs w:val="24"/>
        </w:rPr>
        <w:t xml:space="preserve"> получателю средств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в форме электронного документа, подписанного электронной подписью уполномоченного лица</w:t>
      </w:r>
      <w:r w:rsidR="005B0E4A">
        <w:rPr>
          <w:rFonts w:ascii="Times New Roman" w:hAnsi="Times New Roman" w:cs="Times New Roman"/>
          <w:sz w:val="24"/>
          <w:szCs w:val="24"/>
        </w:rPr>
        <w:t xml:space="preserve"> от имени </w:t>
      </w:r>
      <w:r w:rsidRPr="001E65D9">
        <w:rPr>
          <w:rFonts w:ascii="Times New Roman" w:hAnsi="Times New Roman" w:cs="Times New Roman"/>
          <w:sz w:val="24"/>
          <w:szCs w:val="24"/>
        </w:rPr>
        <w:t xml:space="preserve"> </w:t>
      </w:r>
      <w:r w:rsidR="005B0E4A">
        <w:rPr>
          <w:rFonts w:ascii="Times New Roman" w:hAnsi="Times New Roman" w:cs="Times New Roman"/>
          <w:sz w:val="24"/>
          <w:szCs w:val="24"/>
        </w:rPr>
        <w:t>ТО УФК</w:t>
      </w:r>
      <w:r w:rsidRPr="001E65D9">
        <w:rPr>
          <w:rFonts w:ascii="Times New Roman" w:hAnsi="Times New Roman" w:cs="Times New Roman"/>
          <w:sz w:val="24"/>
          <w:szCs w:val="24"/>
        </w:rPr>
        <w:t>.</w:t>
      </w:r>
    </w:p>
    <w:p w14:paraId="408DBFE6"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1907BA3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с 1 по 8 разряд - уникальный код получателя средств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14:paraId="58808E46"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56DF04A5"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14:paraId="44C21963"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6554D6EF" w14:textId="419BF816"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5</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14:paraId="02C68537" w14:textId="17894208"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6</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пунктом </w:t>
      </w:r>
      <w:r>
        <w:rPr>
          <w:rFonts w:ascii="Times New Roman" w:hAnsi="Times New Roman" w:cs="Times New Roman"/>
          <w:sz w:val="24"/>
          <w:szCs w:val="24"/>
        </w:rPr>
        <w:t xml:space="preserve">2.4 </w:t>
      </w:r>
      <w:r w:rsidR="001E65D9" w:rsidRPr="001E65D9">
        <w:rPr>
          <w:rFonts w:ascii="Times New Roman" w:hAnsi="Times New Roman" w:cs="Times New Roman"/>
          <w:sz w:val="24"/>
          <w:szCs w:val="24"/>
        </w:rPr>
        <w:t xml:space="preserve">настоящего Порядка,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 срок, установленный абзацем первым пункта </w:t>
      </w:r>
      <w:r>
        <w:rPr>
          <w:rFonts w:ascii="Times New Roman" w:hAnsi="Times New Roman" w:cs="Times New Roman"/>
          <w:sz w:val="24"/>
          <w:szCs w:val="24"/>
        </w:rPr>
        <w:t>2.4</w:t>
      </w:r>
      <w:r w:rsidR="001E65D9" w:rsidRPr="001E65D9">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w:t>
      </w:r>
      <w:r>
        <w:rPr>
          <w:rFonts w:ascii="Times New Roman" w:hAnsi="Times New Roman" w:cs="Times New Roman"/>
          <w:sz w:val="24"/>
          <w:szCs w:val="24"/>
        </w:rPr>
        <w:t xml:space="preserve">ТО УФК </w:t>
      </w:r>
      <w:r w:rsidR="001E65D9" w:rsidRPr="001E65D9">
        <w:rPr>
          <w:rFonts w:ascii="Times New Roman" w:hAnsi="Times New Roman" w:cs="Times New Roman"/>
          <w:sz w:val="24"/>
          <w:szCs w:val="24"/>
        </w:rPr>
        <w:t xml:space="preserve">(далее-уведомление). </w:t>
      </w:r>
    </w:p>
    <w:p w14:paraId="14F14229" w14:textId="25E5A410"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7</w:t>
      </w:r>
      <w:r w:rsidR="00B4629B">
        <w:rPr>
          <w:rFonts w:ascii="Times New Roman" w:hAnsi="Times New Roman" w:cs="Times New Roman"/>
          <w:sz w:val="24"/>
          <w:szCs w:val="24"/>
        </w:rPr>
        <w:t xml:space="preserve">. </w:t>
      </w:r>
      <w:r w:rsidR="001E65D9" w:rsidRPr="001E65D9">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бюджетов бюджетной системы Российской Федерации над  суммой неиспользованных лимитов бюджетных обязательств, отраженных на лицевом счете получателя бюджетных средств в валюте Российской Федерации, </w:t>
      </w:r>
      <w:r>
        <w:rPr>
          <w:rFonts w:ascii="Times New Roman" w:hAnsi="Times New Roman" w:cs="Times New Roman"/>
          <w:sz w:val="24"/>
          <w:szCs w:val="24"/>
        </w:rPr>
        <w:t xml:space="preserve"> ТО УФК</w:t>
      </w:r>
      <w:r w:rsidR="001E65D9" w:rsidRPr="001E65D9">
        <w:rPr>
          <w:rFonts w:ascii="Times New Roman" w:hAnsi="Times New Roman" w:cs="Times New Roman"/>
          <w:sz w:val="24"/>
          <w:szCs w:val="24"/>
        </w:rPr>
        <w:t xml:space="preserve"> в отношении Сведений о бюджетных обязательствах, возникших на основании документов - оснований, предусмотренных пунктами 1-5 графы </w:t>
      </w:r>
      <w:r>
        <w:rPr>
          <w:rFonts w:ascii="Times New Roman" w:hAnsi="Times New Roman" w:cs="Times New Roman"/>
          <w:sz w:val="24"/>
          <w:szCs w:val="24"/>
        </w:rPr>
        <w:t>1</w:t>
      </w:r>
      <w:r w:rsidR="001E65D9" w:rsidRPr="001E65D9">
        <w:rPr>
          <w:rFonts w:ascii="Times New Roman" w:hAnsi="Times New Roman" w:cs="Times New Roman"/>
          <w:sz w:val="24"/>
          <w:szCs w:val="24"/>
        </w:rPr>
        <w:t xml:space="preserve">  Перечня в срок, устано</w:t>
      </w:r>
      <w:r>
        <w:rPr>
          <w:rFonts w:ascii="Times New Roman" w:hAnsi="Times New Roman" w:cs="Times New Roman"/>
          <w:sz w:val="24"/>
          <w:szCs w:val="24"/>
        </w:rPr>
        <w:t>вленный абзацем первым пунктом 2.4</w:t>
      </w:r>
      <w:r w:rsidR="001E65D9" w:rsidRPr="001E65D9">
        <w:rPr>
          <w:rFonts w:ascii="Times New Roman" w:hAnsi="Times New Roman" w:cs="Times New Roman"/>
          <w:sz w:val="24"/>
          <w:szCs w:val="24"/>
        </w:rPr>
        <w:t xml:space="preserve"> настоящего Порядка направляет в электронной форме в день постановки на учет бюджетного обязательства (внесения в него изменений):</w:t>
      </w:r>
    </w:p>
    <w:p w14:paraId="0683D4B3"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0A838B2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получателю средств местного бюджета Извещение о бюджетном обязательстве;</w:t>
      </w:r>
    </w:p>
    <w:p w14:paraId="737F275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7016422C"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color w:val="000000"/>
          <w:sz w:val="24"/>
          <w:szCs w:val="24"/>
        </w:rPr>
        <w:t xml:space="preserve">получателю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 xml:space="preserve">бюджета и главному распорядителю (распорядителю)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 xml:space="preserve">бюджета, в введении которого находится получатель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 (далее - Уведомление о превышении).</w:t>
      </w:r>
    </w:p>
    <w:p w14:paraId="20F589F2" w14:textId="2F6A641E"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8</w:t>
      </w:r>
      <w:r w:rsidR="00B4629B">
        <w:rPr>
          <w:rFonts w:ascii="Times New Roman" w:hAnsi="Times New Roman" w:cs="Times New Roman"/>
          <w:sz w:val="24"/>
          <w:szCs w:val="24"/>
        </w:rPr>
        <w:t xml:space="preserve">. </w:t>
      </w:r>
      <w:r w:rsidR="00B4629B" w:rsidRPr="001E65D9">
        <w:rPr>
          <w:rFonts w:ascii="Times New Roman" w:hAnsi="Times New Roman" w:cs="Times New Roman"/>
          <w:sz w:val="24"/>
          <w:szCs w:val="24"/>
        </w:rPr>
        <w:t>В</w:t>
      </w:r>
      <w:r w:rsidR="001E65D9" w:rsidRPr="001E65D9">
        <w:rPr>
          <w:rFonts w:ascii="Times New Roman" w:hAnsi="Times New Roman" w:cs="Times New Roman"/>
          <w:sz w:val="24"/>
          <w:szCs w:val="24"/>
        </w:rPr>
        <w:t xml:space="preserve">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w:t>
      </w:r>
      <w:r>
        <w:rPr>
          <w:rFonts w:ascii="Times New Roman" w:hAnsi="Times New Roman" w:cs="Times New Roman"/>
          <w:sz w:val="24"/>
          <w:szCs w:val="24"/>
        </w:rPr>
        <w:t>2.2</w:t>
      </w:r>
      <w:r w:rsidR="001E65D9" w:rsidRPr="001E65D9">
        <w:rPr>
          <w:rFonts w:ascii="Times New Roman" w:hAnsi="Times New Roman" w:cs="Times New Roman"/>
          <w:sz w:val="24"/>
          <w:szCs w:val="24"/>
        </w:rPr>
        <w:t xml:space="preserve"> настоящего Порядка в первый рабочий день текущего финансового года:</w:t>
      </w:r>
    </w:p>
    <w:p w14:paraId="06B9DB6A"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23232476" w14:textId="476B046C"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1 - 2, 4 и 5 графы </w:t>
      </w:r>
      <w:r w:rsidR="005B0E4A">
        <w:rPr>
          <w:rFonts w:ascii="Times New Roman" w:hAnsi="Times New Roman" w:cs="Times New Roman"/>
          <w:sz w:val="24"/>
          <w:szCs w:val="24"/>
        </w:rPr>
        <w:t>1</w:t>
      </w:r>
      <w:r w:rsidRPr="001E65D9">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63A8A20"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ED1BD7F" w14:textId="53794442"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3 графы </w:t>
      </w:r>
      <w:r w:rsidR="005B0E4A">
        <w:rPr>
          <w:rFonts w:ascii="Times New Roman" w:hAnsi="Times New Roman" w:cs="Times New Roman"/>
          <w:sz w:val="24"/>
          <w:szCs w:val="24"/>
        </w:rPr>
        <w:t>1</w:t>
      </w:r>
      <w:r w:rsidRPr="001E65D9">
        <w:rPr>
          <w:rFonts w:ascii="Times New Roman" w:hAnsi="Times New Roman" w:cs="Times New Roman"/>
          <w:sz w:val="24"/>
          <w:szCs w:val="24"/>
        </w:rPr>
        <w:t xml:space="preserve"> Перечня, - на сумму, предусмотренную на плановый период (при наличии).</w:t>
      </w:r>
    </w:p>
    <w:p w14:paraId="2F5FA31B"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030100DA" w14:textId="69CBF37F"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w:t>
      </w:r>
      <w:r w:rsidR="005B0E4A">
        <w:rPr>
          <w:rFonts w:ascii="Times New Roman" w:hAnsi="Times New Roman" w:cs="Times New Roman"/>
          <w:sz w:val="24"/>
          <w:szCs w:val="24"/>
        </w:rPr>
        <w:t>2.2</w:t>
      </w:r>
      <w:r w:rsidRPr="001E65D9">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
    <w:p w14:paraId="588A6DF5"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1A923C6" w14:textId="42651DF8"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w:t>
      </w:r>
      <w:r w:rsidR="001E65D9" w:rsidRPr="001E65D9">
        <w:rPr>
          <w:rFonts w:ascii="Times New Roman" w:hAnsi="Times New Roman" w:cs="Times New Roman"/>
          <w:color w:val="000000"/>
          <w:sz w:val="24"/>
          <w:szCs w:val="24"/>
        </w:rPr>
        <w:t xml:space="preserve">пункта </w:t>
      </w:r>
      <w:r w:rsidR="00B4629B">
        <w:rPr>
          <w:rFonts w:ascii="Times New Roman" w:hAnsi="Times New Roman" w:cs="Times New Roman"/>
          <w:color w:val="000000"/>
          <w:sz w:val="24"/>
          <w:szCs w:val="24"/>
        </w:rPr>
        <w:t>2.4</w:t>
      </w:r>
      <w:r w:rsidR="001E65D9" w:rsidRPr="001E65D9">
        <w:rPr>
          <w:rFonts w:ascii="Times New Roman" w:hAnsi="Times New Roman" w:cs="Times New Roman"/>
          <w:color w:val="000000"/>
          <w:sz w:val="24"/>
          <w:szCs w:val="24"/>
        </w:rPr>
        <w:t xml:space="preserve"> настоящего</w:t>
      </w:r>
      <w:r w:rsidR="001E65D9" w:rsidRPr="001E65D9">
        <w:rPr>
          <w:rFonts w:ascii="Times New Roman" w:hAnsi="Times New Roman" w:cs="Times New Roman"/>
          <w:sz w:val="24"/>
          <w:szCs w:val="24"/>
        </w:rPr>
        <w:t xml:space="preserve">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60CE569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1DE56968" w14:textId="29AAC82C" w:rsidR="001E65D9" w:rsidRPr="001E65D9" w:rsidRDefault="00B4629B"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9.</w:t>
      </w:r>
      <w:r w:rsidR="001E65D9" w:rsidRPr="001E65D9">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5D9" w:rsidRPr="001E65D9">
        <w:rPr>
          <w:rFonts w:ascii="Times New Roman" w:hAnsi="Times New Roman" w:cs="Times New Roman"/>
          <w:sz w:val="24"/>
          <w:szCs w:val="24"/>
        </w:rPr>
        <w:t xml:space="preserve">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 </w:t>
      </w:r>
    </w:p>
    <w:p w14:paraId="05096CD6" w14:textId="77777777" w:rsidR="001E65D9" w:rsidRPr="001E65D9" w:rsidRDefault="001E65D9" w:rsidP="001E65D9">
      <w:pPr>
        <w:pStyle w:val="ConsPlusNormal"/>
        <w:jc w:val="center"/>
        <w:outlineLvl w:val="1"/>
        <w:rPr>
          <w:rFonts w:ascii="Times New Roman" w:hAnsi="Times New Roman" w:cs="Times New Roman"/>
          <w:sz w:val="24"/>
          <w:szCs w:val="24"/>
        </w:rPr>
      </w:pPr>
    </w:p>
    <w:p w14:paraId="73B2A1EE"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bookmarkStart w:id="6" w:name="P48"/>
      <w:bookmarkStart w:id="7" w:name="P68"/>
      <w:bookmarkEnd w:id="6"/>
      <w:bookmarkEnd w:id="7"/>
      <w:r w:rsidRPr="00383EB0">
        <w:rPr>
          <w:rFonts w:ascii="Times New Roman" w:hAnsi="Times New Roman" w:cs="Times New Roman"/>
          <w:sz w:val="24"/>
          <w:szCs w:val="24"/>
        </w:rPr>
        <w:t>Особенности учета бюджетных обязательств</w:t>
      </w:r>
    </w:p>
    <w:p w14:paraId="26FB29C3" w14:textId="77777777" w:rsidR="00A64290" w:rsidRPr="00383EB0" w:rsidRDefault="00A64290" w:rsidP="00407D84">
      <w:pPr>
        <w:pStyle w:val="ConsPlusTitle"/>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по исполнительным документам, решениям налоговых органов</w:t>
      </w:r>
    </w:p>
    <w:p w14:paraId="0C7DF2E3" w14:textId="15AA7D75"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3.1. Сведения о бюджетном обязательстве, возникшем в соответствии с документами-основаниями, предусмотренными </w:t>
      </w:r>
      <w:hyperlink w:anchor="P503" w:history="1">
        <w:r w:rsidRPr="00383EB0">
          <w:rPr>
            <w:rFonts w:ascii="Times New Roman" w:hAnsi="Times New Roman" w:cs="Times New Roman"/>
            <w:color w:val="000000" w:themeColor="text1"/>
            <w:sz w:val="24"/>
            <w:szCs w:val="24"/>
          </w:rPr>
          <w:t>пунктами 19</w:t>
        </w:r>
      </w:hyperlink>
      <w:r w:rsidRPr="00383EB0">
        <w:rPr>
          <w:rFonts w:ascii="Times New Roman" w:hAnsi="Times New Roman" w:cs="Times New Roman"/>
          <w:color w:val="000000" w:themeColor="text1"/>
          <w:sz w:val="24"/>
          <w:szCs w:val="24"/>
        </w:rPr>
        <w:t xml:space="preserve"> и </w:t>
      </w:r>
      <w:hyperlink w:anchor="P511" w:history="1">
        <w:r w:rsidRPr="00383EB0">
          <w:rPr>
            <w:rFonts w:ascii="Times New Roman" w:hAnsi="Times New Roman" w:cs="Times New Roman"/>
            <w:color w:val="000000" w:themeColor="text1"/>
            <w:sz w:val="24"/>
            <w:szCs w:val="24"/>
          </w:rPr>
          <w:t>21 графы 1</w:t>
        </w:r>
      </w:hyperlink>
      <w:r w:rsidRPr="00383EB0">
        <w:rPr>
          <w:rFonts w:ascii="Times New Roman" w:hAnsi="Times New Roman" w:cs="Times New Roman"/>
          <w:sz w:val="24"/>
          <w:szCs w:val="24"/>
        </w:rPr>
        <w:t xml:space="preserve"> Перечня документов-оснований, формируются в срок, установленный бюджетным законодательством Российской Федерации </w:t>
      </w:r>
      <w:r w:rsidRPr="00383EB0">
        <w:rPr>
          <w:rFonts w:ascii="Times New Roman" w:hAnsi="Times New Roman" w:cs="Times New Roman"/>
          <w:sz w:val="24"/>
          <w:szCs w:val="24"/>
        </w:rPr>
        <w:lastRenderedPageBreak/>
        <w:t>для представления в установленном порядке получателем средств</w:t>
      </w:r>
      <w:r w:rsidR="00115EC7">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A73056" w:rsidRPr="00383EB0">
        <w:rPr>
          <w:rFonts w:ascii="Times New Roman" w:hAnsi="Times New Roman" w:cs="Times New Roman"/>
          <w:sz w:val="24"/>
          <w:szCs w:val="24"/>
        </w:rPr>
        <w:t xml:space="preserve"> </w:t>
      </w:r>
      <w:r w:rsidRPr="00383EB0">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14:paraId="56DBA82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3.2. В случае если в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43CF017D" w14:textId="509C4EBC"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7778F505" w14:textId="50B014D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3.4. В случае ликвидации получателя средств</w:t>
      </w:r>
      <w:r w:rsidR="00BE44E8">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вносятся изменения в части аннулирования неисполненного бюджетного обязательства.</w:t>
      </w:r>
    </w:p>
    <w:p w14:paraId="765CAE22"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Постановка на учет денежных обязательств</w:t>
      </w:r>
    </w:p>
    <w:p w14:paraId="5C914F27"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8F1F14">
          <w:rPr>
            <w:rFonts w:ascii="Times New Roman" w:hAnsi="Times New Roman" w:cs="Times New Roman"/>
            <w:color w:val="000000" w:themeColor="text1"/>
            <w:sz w:val="24"/>
            <w:szCs w:val="24"/>
          </w:rPr>
          <w:t>графой 2</w:t>
        </w:r>
      </w:hyperlink>
      <w:r w:rsidRPr="008F1F14">
        <w:rPr>
          <w:rFonts w:ascii="Times New Roman" w:hAnsi="Times New Roman" w:cs="Times New Roman"/>
          <w:color w:val="000000" w:themeColor="text1"/>
          <w:sz w:val="24"/>
          <w:szCs w:val="24"/>
        </w:rPr>
        <w:t xml:space="preserve"> </w:t>
      </w:r>
      <w:r w:rsidRPr="008F1F14">
        <w:rPr>
          <w:rFonts w:ascii="Times New Roman" w:hAnsi="Times New Roman" w:cs="Times New Roman"/>
          <w:sz w:val="24"/>
          <w:szCs w:val="24"/>
        </w:rPr>
        <w:t>Перечня документов-оснований.</w:t>
      </w:r>
    </w:p>
    <w:p w14:paraId="4D966E4C" w14:textId="6AB4A496"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4.2. Сведения о денежных обязательствах по принятым бюджетным обязательствам формируются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и администраторов источников финансирования дефицита</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5754F" w:rsidRPr="00383EB0">
        <w:rPr>
          <w:rFonts w:ascii="Times New Roman" w:hAnsi="Times New Roman" w:cs="Times New Roman"/>
          <w:sz w:val="24"/>
          <w:szCs w:val="24"/>
        </w:rPr>
        <w:t>,</w:t>
      </w:r>
      <w:r w:rsidRPr="00383EB0">
        <w:rPr>
          <w:rFonts w:ascii="Times New Roman" w:hAnsi="Times New Roman" w:cs="Times New Roman"/>
          <w:sz w:val="24"/>
          <w:szCs w:val="24"/>
        </w:rPr>
        <w:t xml:space="preserve"> за исключением случаев, указанных в </w:t>
      </w:r>
      <w:hyperlink w:anchor="P104" w:history="1">
        <w:r w:rsidRPr="00383EB0">
          <w:rPr>
            <w:rFonts w:ascii="Times New Roman" w:hAnsi="Times New Roman" w:cs="Times New Roman"/>
            <w:color w:val="000000" w:themeColor="text1"/>
            <w:sz w:val="24"/>
            <w:szCs w:val="24"/>
          </w:rPr>
          <w:t>абзацах третьем</w:t>
        </w:r>
      </w:hyperlink>
      <w:r w:rsidRPr="00383EB0">
        <w:rPr>
          <w:rFonts w:ascii="Times New Roman" w:hAnsi="Times New Roman" w:cs="Times New Roman"/>
          <w:color w:val="000000" w:themeColor="text1"/>
          <w:sz w:val="24"/>
          <w:szCs w:val="24"/>
        </w:rPr>
        <w:t xml:space="preserve"> - </w:t>
      </w:r>
      <w:hyperlink w:anchor="P105" w:history="1">
        <w:r w:rsidRPr="00383EB0">
          <w:rPr>
            <w:rFonts w:ascii="Times New Roman" w:hAnsi="Times New Roman" w:cs="Times New Roman"/>
            <w:color w:val="000000" w:themeColor="text1"/>
            <w:sz w:val="24"/>
            <w:szCs w:val="24"/>
          </w:rPr>
          <w:t>четвертом</w:t>
        </w:r>
      </w:hyperlink>
      <w:r w:rsidRPr="00383EB0">
        <w:rPr>
          <w:rFonts w:ascii="Times New Roman" w:hAnsi="Times New Roman" w:cs="Times New Roman"/>
          <w:sz w:val="24"/>
          <w:szCs w:val="24"/>
        </w:rPr>
        <w:t xml:space="preserve"> настоящего пункта.</w:t>
      </w:r>
    </w:p>
    <w:p w14:paraId="1F123F5D" w14:textId="777E89E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Сведения о денежных обязательствах формируются получателем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EE29BA" w:rsidRPr="00383EB0">
        <w:rPr>
          <w:rFonts w:ascii="Times New Roman" w:hAnsi="Times New Roman" w:cs="Times New Roman"/>
          <w:sz w:val="24"/>
          <w:szCs w:val="24"/>
        </w:rPr>
        <w:t xml:space="preserve"> в</w:t>
      </w:r>
      <w:r w:rsidRPr="00383EB0">
        <w:rPr>
          <w:rFonts w:ascii="Times New Roman" w:hAnsi="Times New Roman" w:cs="Times New Roman"/>
          <w:sz w:val="24"/>
          <w:szCs w:val="24"/>
        </w:rPr>
        <w:t xml:space="preserve"> течение трех рабочих дней со дня, следующего за днем возникновения денежного обязательства в случае:</w:t>
      </w:r>
    </w:p>
    <w:p w14:paraId="1A159FE4" w14:textId="77777777" w:rsidR="00A64290" w:rsidRPr="008F1F14" w:rsidRDefault="00A64290" w:rsidP="00407D84">
      <w:pPr>
        <w:pStyle w:val="ConsPlusNormal"/>
        <w:spacing w:line="276" w:lineRule="auto"/>
        <w:ind w:firstLine="540"/>
        <w:jc w:val="both"/>
        <w:rPr>
          <w:rFonts w:ascii="Times New Roman" w:hAnsi="Times New Roman" w:cs="Times New Roman"/>
          <w:sz w:val="24"/>
          <w:szCs w:val="24"/>
        </w:rPr>
      </w:pPr>
      <w:bookmarkStart w:id="8" w:name="P104"/>
      <w:bookmarkEnd w:id="8"/>
      <w:r w:rsidRPr="008F1F14">
        <w:rPr>
          <w:rFonts w:ascii="Times New Roman" w:hAnsi="Times New Roman" w:cs="Times New Roman"/>
          <w:sz w:val="24"/>
          <w:szCs w:val="24"/>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w:t>
      </w:r>
      <w:r w:rsidRPr="008F1F14">
        <w:rPr>
          <w:rFonts w:ascii="Times New Roman" w:hAnsi="Times New Roman" w:cs="Times New Roman"/>
          <w:sz w:val="24"/>
          <w:szCs w:val="24"/>
        </w:rPr>
        <w:lastRenderedPageBreak/>
        <w:t>обязательств;</w:t>
      </w:r>
    </w:p>
    <w:p w14:paraId="4AA39DC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bookmarkStart w:id="9" w:name="P105"/>
      <w:bookmarkEnd w:id="9"/>
      <w:r w:rsidRPr="008F1F14">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01E8E517" w14:textId="7808F28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5EA95841" w14:textId="3031A8A6"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4.4.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не позднее следующего рабочего дня со дня представления получателем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EE29BA" w:rsidRPr="00383EB0">
        <w:rPr>
          <w:rFonts w:ascii="Times New Roman" w:hAnsi="Times New Roman" w:cs="Times New Roman"/>
          <w:sz w:val="24"/>
          <w:szCs w:val="24"/>
        </w:rPr>
        <w:t xml:space="preserve"> Сведений</w:t>
      </w:r>
      <w:r w:rsidRPr="00383EB0">
        <w:rPr>
          <w:rFonts w:ascii="Times New Roman" w:hAnsi="Times New Roman" w:cs="Times New Roman"/>
          <w:sz w:val="24"/>
          <w:szCs w:val="24"/>
        </w:rPr>
        <w:t xml:space="preserve"> о денежном обязательстве осуществляет их проверку на соответствие информации, указанной в Сведениях о денежном обязательстве:</w:t>
      </w:r>
    </w:p>
    <w:p w14:paraId="21AB989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4F09EE0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309" w:history="1">
        <w:r w:rsidRPr="00383EB0">
          <w:rPr>
            <w:rFonts w:ascii="Times New Roman" w:hAnsi="Times New Roman" w:cs="Times New Roman"/>
            <w:color w:val="000000" w:themeColor="text1"/>
            <w:sz w:val="24"/>
            <w:szCs w:val="24"/>
          </w:rPr>
          <w:t>приложением 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 настоящему Порядку;</w:t>
      </w:r>
    </w:p>
    <w:p w14:paraId="4AFDC1E9" w14:textId="155A32CD"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8F1F14">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D25617" w:rsidRPr="008F1F14">
        <w:rPr>
          <w:rFonts w:ascii="Times New Roman" w:hAnsi="Times New Roman" w:cs="Times New Roman"/>
          <w:sz w:val="24"/>
          <w:szCs w:val="24"/>
        </w:rPr>
        <w:t xml:space="preserve">местного </w:t>
      </w:r>
      <w:r w:rsidRPr="008F1F14">
        <w:rPr>
          <w:rFonts w:ascii="Times New Roman" w:hAnsi="Times New Roman" w:cs="Times New Roman"/>
          <w:sz w:val="24"/>
          <w:szCs w:val="24"/>
        </w:rPr>
        <w:t xml:space="preserve">бюджета  в </w:t>
      </w:r>
      <w:r w:rsidR="009C533B" w:rsidRPr="008F1F14">
        <w:rPr>
          <w:rFonts w:ascii="Times New Roman" w:hAnsi="Times New Roman" w:cs="Times New Roman"/>
          <w:sz w:val="24"/>
          <w:szCs w:val="24"/>
        </w:rPr>
        <w:t>ТО УФК</w:t>
      </w:r>
      <w:r w:rsidRPr="008F1F14">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14:paraId="0404DE0A" w14:textId="6F17BAEE"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4.5. В случае положительного результата проверки Сведений о денежном обязательстве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103" w:history="1">
        <w:r w:rsidRPr="00383EB0">
          <w:rPr>
            <w:rFonts w:ascii="Times New Roman" w:hAnsi="Times New Roman" w:cs="Times New Roman"/>
            <w:color w:val="000000" w:themeColor="text1"/>
            <w:sz w:val="24"/>
            <w:szCs w:val="24"/>
          </w:rPr>
          <w:t>абзацем вторым пункта 4.2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настоящего Порядка, направляет получателю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извещение о постановке на учет (изменении) денежного обязательства в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w:t>
      </w:r>
      <w:hyperlink r:id="rId9"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которого установлены приложением 13 к Порядку Минфина России (далее - Извещение о денежном обязательстве).</w:t>
      </w:r>
    </w:p>
    <w:p w14:paraId="49C6E9AB" w14:textId="3C06F4B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Извещение о денежном обязательстве направляется получателю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95754F" w:rsidRPr="00383EB0">
        <w:rPr>
          <w:rFonts w:ascii="Times New Roman" w:hAnsi="Times New Roman" w:cs="Times New Roman"/>
          <w:sz w:val="24"/>
          <w:szCs w:val="24"/>
        </w:rPr>
        <w:t>:</w:t>
      </w:r>
    </w:p>
    <w:p w14:paraId="6EFF1C4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14:paraId="4BEC19B2"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на бумажном носителе, подписанном уполномоченным лицом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 в отношении Сведений о денежном обязательстве, представленных на бумажном носителе.</w:t>
      </w:r>
    </w:p>
    <w:p w14:paraId="3BA2961C"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w:t>
      </w:r>
    </w:p>
    <w:p w14:paraId="67657ED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BC01A0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53B37E85"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 1 по 19 разряд - учетный номер соответствующего бюджетного обязательства;</w:t>
      </w:r>
    </w:p>
    <w:p w14:paraId="2809977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 20 по 25 разряд - порядковый номер денежного обязательства.</w:t>
      </w:r>
    </w:p>
    <w:p w14:paraId="1303D62B"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4.6. В случае отрицательного результата проверки Сведений о денежном обязательстве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в срок, установленный в </w:t>
      </w:r>
      <w:hyperlink w:anchor="P103" w:history="1">
        <w:r w:rsidRPr="00383EB0">
          <w:rPr>
            <w:rFonts w:ascii="Times New Roman" w:hAnsi="Times New Roman" w:cs="Times New Roman"/>
            <w:color w:val="000000" w:themeColor="text1"/>
            <w:sz w:val="24"/>
            <w:szCs w:val="24"/>
          </w:rPr>
          <w:t>абзаце втором пункта 4.2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настоящего Порядка:</w:t>
      </w:r>
    </w:p>
    <w:p w14:paraId="153BFCBA" w14:textId="59D67FEE"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в отношении Сведений о денежных обязательствах, сформированных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направляет получателю средств</w:t>
      </w:r>
      <w:r w:rsidR="00CE341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w:t>
      </w:r>
      <w:r w:rsidRPr="00383EB0">
        <w:rPr>
          <w:rFonts w:ascii="Times New Roman" w:hAnsi="Times New Roman" w:cs="Times New Roman"/>
          <w:sz w:val="24"/>
          <w:szCs w:val="24"/>
        </w:rPr>
        <w:lastRenderedPageBreak/>
        <w:t>отказа;</w:t>
      </w:r>
    </w:p>
    <w:p w14:paraId="395B1B86" w14:textId="6062279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8F1F14">
        <w:rPr>
          <w:rFonts w:ascii="Times New Roman" w:hAnsi="Times New Roman" w:cs="Times New Roman"/>
          <w:sz w:val="24"/>
          <w:szCs w:val="24"/>
        </w:rPr>
        <w:t>в отношении Сведений о денежных обязательствах, сформированных получателем средств</w:t>
      </w:r>
      <w:r w:rsidR="00CE3418" w:rsidRPr="008F1F14">
        <w:rPr>
          <w:rFonts w:ascii="Times New Roman" w:hAnsi="Times New Roman" w:cs="Times New Roman"/>
          <w:sz w:val="24"/>
          <w:szCs w:val="24"/>
        </w:rPr>
        <w:t xml:space="preserve"> местного</w:t>
      </w:r>
      <w:r w:rsidRPr="008F1F14">
        <w:rPr>
          <w:rFonts w:ascii="Times New Roman" w:hAnsi="Times New Roman" w:cs="Times New Roman"/>
          <w:sz w:val="24"/>
          <w:szCs w:val="24"/>
        </w:rPr>
        <w:t xml:space="preserve"> бюджета</w:t>
      </w:r>
      <w:r w:rsidR="0095754F" w:rsidRPr="008F1F14">
        <w:rPr>
          <w:rFonts w:ascii="Times New Roman" w:hAnsi="Times New Roman" w:cs="Times New Roman"/>
          <w:sz w:val="24"/>
          <w:szCs w:val="24"/>
        </w:rPr>
        <w:t>,</w:t>
      </w:r>
      <w:r w:rsidRPr="008F1F14">
        <w:rPr>
          <w:rFonts w:ascii="Times New Roman" w:hAnsi="Times New Roman" w:cs="Times New Roman"/>
          <w:sz w:val="24"/>
          <w:szCs w:val="24"/>
        </w:rPr>
        <w:t xml:space="preserve"> возвращает получателю средств</w:t>
      </w:r>
      <w:r w:rsidR="00D4207F" w:rsidRPr="008F1F14">
        <w:rPr>
          <w:rFonts w:ascii="Times New Roman" w:hAnsi="Times New Roman" w:cs="Times New Roman"/>
          <w:sz w:val="24"/>
          <w:szCs w:val="24"/>
        </w:rPr>
        <w:t xml:space="preserve"> местного</w:t>
      </w:r>
      <w:r w:rsidRPr="008F1F14">
        <w:rPr>
          <w:rFonts w:ascii="Times New Roman" w:hAnsi="Times New Roman" w:cs="Times New Roman"/>
          <w:sz w:val="24"/>
          <w:szCs w:val="24"/>
        </w:rPr>
        <w:t xml:space="preserve"> бюджета  копию представленных на бумажном носителе Сведений о денежном обязательстве с</w:t>
      </w:r>
      <w:r w:rsidRPr="00383EB0">
        <w:rPr>
          <w:rFonts w:ascii="Times New Roman" w:hAnsi="Times New Roman" w:cs="Times New Roman"/>
          <w:sz w:val="24"/>
          <w:szCs w:val="24"/>
        </w:rPr>
        <w:t xml:space="preserve"> проставлением даты отказа, должности сотрудника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его подписи, расшифровки подписи с указанием инициалов и фамилии, причины отказа;</w:t>
      </w:r>
    </w:p>
    <w:p w14:paraId="773BC71B" w14:textId="78BB4E3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направляет получателю средств</w:t>
      </w:r>
      <w:r w:rsidR="00CE341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14:paraId="4B52586F"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Представление информации о бюджетных и денежных</w:t>
      </w:r>
    </w:p>
    <w:p w14:paraId="31177D75" w14:textId="77777777" w:rsidR="00A64290" w:rsidRPr="00383EB0" w:rsidRDefault="00A64290" w:rsidP="00407D84">
      <w:pPr>
        <w:pStyle w:val="ConsPlusTitle"/>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 xml:space="preserve">обязательствах, учтенных в </w:t>
      </w:r>
      <w:r w:rsidR="009C533B" w:rsidRPr="00383EB0">
        <w:rPr>
          <w:rFonts w:ascii="Times New Roman" w:hAnsi="Times New Roman" w:cs="Times New Roman"/>
          <w:sz w:val="24"/>
          <w:szCs w:val="24"/>
        </w:rPr>
        <w:t>ТО УФК</w:t>
      </w:r>
    </w:p>
    <w:p w14:paraId="6D34B0E4"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5.1. Информация о бюджетных и денежных обязательствах предоставляется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 электронном виде:</w:t>
      </w:r>
    </w:p>
    <w:p w14:paraId="19730E4C" w14:textId="5AFCED21" w:rsidR="00A64290" w:rsidRPr="00383EB0" w:rsidRDefault="00F66F6F" w:rsidP="00407D84">
      <w:pPr>
        <w:pStyle w:val="ConsPlusNormal"/>
        <w:spacing w:line="276"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Шаровичской</w:t>
      </w:r>
      <w:proofErr w:type="spellEnd"/>
      <w:r>
        <w:rPr>
          <w:rFonts w:ascii="Times New Roman" w:hAnsi="Times New Roman" w:cs="Times New Roman"/>
          <w:sz w:val="24"/>
          <w:szCs w:val="24"/>
        </w:rPr>
        <w:t xml:space="preserve"> сельской администрации</w:t>
      </w:r>
      <w:r w:rsidR="00A64290"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(далее – финансовый орган) – </w:t>
      </w:r>
      <w:r w:rsidR="00A64290" w:rsidRPr="00383EB0">
        <w:rPr>
          <w:rFonts w:ascii="Times New Roman" w:hAnsi="Times New Roman" w:cs="Times New Roman"/>
          <w:sz w:val="24"/>
          <w:szCs w:val="24"/>
        </w:rPr>
        <w:t>по всем бюджетным и денежным обязательствам;</w:t>
      </w:r>
    </w:p>
    <w:p w14:paraId="6DF829A3" w14:textId="6AB2A95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главным распорядителям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части бюджетных и денежных обязательств подведомственных им получателей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CB4520" w:rsidRPr="00383EB0">
        <w:rPr>
          <w:rFonts w:ascii="Times New Roman" w:hAnsi="Times New Roman" w:cs="Times New Roman"/>
          <w:sz w:val="24"/>
          <w:szCs w:val="24"/>
        </w:rPr>
        <w:t>;</w:t>
      </w:r>
    </w:p>
    <w:p w14:paraId="64623C9C" w14:textId="49090DC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получателям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445563"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 xml:space="preserve">в части бюджетных и денежных обязательств соответствующего получателя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27BC2A2E"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иным органам </w:t>
      </w:r>
      <w:r w:rsidR="009C533B" w:rsidRPr="00383EB0">
        <w:rPr>
          <w:rFonts w:ascii="Times New Roman" w:hAnsi="Times New Roman" w:cs="Times New Roman"/>
          <w:sz w:val="24"/>
          <w:szCs w:val="24"/>
        </w:rPr>
        <w:t>местного самоуправления</w:t>
      </w:r>
      <w:r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рамках их полномочий, установленных законодательством.</w:t>
      </w:r>
    </w:p>
    <w:p w14:paraId="78AAE3B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5.2. Информация о бюджетных и денежных обязательствах предоставляется в соответствии со следующими положениями:</w:t>
      </w:r>
    </w:p>
    <w:p w14:paraId="4EEE44AF"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 по запросу </w:t>
      </w:r>
      <w:r w:rsidR="00407D84" w:rsidRPr="00383EB0">
        <w:rPr>
          <w:rFonts w:ascii="Times New Roman" w:hAnsi="Times New Roman" w:cs="Times New Roman"/>
          <w:sz w:val="24"/>
          <w:szCs w:val="24"/>
        </w:rPr>
        <w:t xml:space="preserve">финансового органа </w:t>
      </w:r>
      <w:r w:rsidRPr="00383EB0">
        <w:rPr>
          <w:rFonts w:ascii="Times New Roman" w:hAnsi="Times New Roman" w:cs="Times New Roman"/>
          <w:sz w:val="24"/>
          <w:szCs w:val="24"/>
        </w:rPr>
        <w:t xml:space="preserve">либо иного органа </w:t>
      </w:r>
      <w:r w:rsidR="00407D84" w:rsidRPr="00383EB0">
        <w:rPr>
          <w:rFonts w:ascii="Times New Roman" w:hAnsi="Times New Roman" w:cs="Times New Roman"/>
          <w:sz w:val="24"/>
          <w:szCs w:val="24"/>
        </w:rPr>
        <w:t>местного самоуправления</w:t>
      </w:r>
      <w:r w:rsidRPr="00383EB0">
        <w:rPr>
          <w:rFonts w:ascii="Times New Roman" w:hAnsi="Times New Roman" w:cs="Times New Roman"/>
          <w:sz w:val="24"/>
          <w:szCs w:val="24"/>
        </w:rPr>
        <w:t xml:space="preserve">, уполномоченного в соответствии с законодательством на получение такой информации,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14:paraId="25CDD4C1"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информацию о принятых на учет бюджетных или денежных обязательствах, </w:t>
      </w:r>
      <w:hyperlink r:id="rId10"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которой установлены приложением 6 к Порядку Минфина России, сформированную по состоянию на соответствующую дату;</w:t>
      </w:r>
    </w:p>
    <w:p w14:paraId="6467A82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информацию об исполнении бюджетных и денежных обязательств, </w:t>
      </w:r>
      <w:hyperlink r:id="rId11"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7 к Порядку Минфина России, сформированную на дату, указанную в запросе;</w:t>
      </w:r>
    </w:p>
    <w:p w14:paraId="77AB01A3" w14:textId="1F7407C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2) по запросу главного распорядителя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407D84" w:rsidRPr="00383EB0">
        <w:rPr>
          <w:rFonts w:ascii="Times New Roman" w:hAnsi="Times New Roman" w:cs="Times New Roman"/>
          <w:sz w:val="24"/>
          <w:szCs w:val="24"/>
        </w:rPr>
        <w:t xml:space="preserve">ТО УФК </w:t>
      </w:r>
      <w:r w:rsidRPr="00383EB0">
        <w:rPr>
          <w:rFonts w:ascii="Times New Roman" w:hAnsi="Times New Roman" w:cs="Times New Roman"/>
          <w:sz w:val="24"/>
          <w:szCs w:val="24"/>
        </w:rPr>
        <w:t>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получателям средств</w:t>
      </w:r>
      <w:r w:rsidR="009C77E4">
        <w:rPr>
          <w:rFonts w:ascii="Times New Roman" w:hAnsi="Times New Roman" w:cs="Times New Roman"/>
          <w:sz w:val="24"/>
          <w:szCs w:val="24"/>
        </w:rPr>
        <w:t xml:space="preserve"> местного бюджета</w:t>
      </w:r>
      <w:r w:rsidRPr="00383EB0">
        <w:rPr>
          <w:rFonts w:ascii="Times New Roman" w:hAnsi="Times New Roman" w:cs="Times New Roman"/>
          <w:sz w:val="24"/>
          <w:szCs w:val="24"/>
        </w:rPr>
        <w:t xml:space="preserve">, </w:t>
      </w:r>
      <w:hyperlink r:id="rId12"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14:paraId="766AB4C3" w14:textId="4E09B980"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3) по запросу получателя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предоставляет Справку об исполнении принятых на учет бюджетных или денежных обязательств, </w:t>
      </w:r>
      <w:hyperlink r:id="rId13"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w:t>
      </w:r>
      <w:r w:rsidR="00CB4520">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w:t>
      </w:r>
      <w:r w:rsidR="00977171" w:rsidRPr="00383EB0">
        <w:rPr>
          <w:rFonts w:ascii="Times New Roman" w:hAnsi="Times New Roman" w:cs="Times New Roman"/>
          <w:sz w:val="24"/>
          <w:szCs w:val="24"/>
        </w:rPr>
        <w:t>,</w:t>
      </w:r>
      <w:r w:rsidRPr="00383EB0">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на основании Сведений о бюджетном обязательстве или Сведений о денежном обязательстве;</w:t>
      </w:r>
    </w:p>
    <w:p w14:paraId="76A58211" w14:textId="6BCE7D24"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4) по запросу получателя средств</w:t>
      </w:r>
      <w:r w:rsidR="009C77E4">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по месту обслуживания получателя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формирует Справку о неисполненных в отчетном финансовом году бюджетных обязательствах, </w:t>
      </w:r>
      <w:hyperlink r:id="rId14"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w:t>
      </w:r>
      <w:r w:rsidRPr="00383EB0">
        <w:rPr>
          <w:rFonts w:ascii="Times New Roman" w:hAnsi="Times New Roman" w:cs="Times New Roman"/>
          <w:sz w:val="24"/>
          <w:szCs w:val="24"/>
        </w:rPr>
        <w:lastRenderedPageBreak/>
        <w:t>9 к Порядку Минфина России.</w:t>
      </w:r>
    </w:p>
    <w:p w14:paraId="467BAF4D"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14:paraId="1200F0D2" w14:textId="019A3FA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По запросу главного распорядителя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формирует сводную Справку о неисполненных в отчетном финансовом году бюджетных обязательствах получателей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C77E4" w:rsidRPr="00383EB0">
        <w:rPr>
          <w:rFonts w:ascii="Times New Roman" w:hAnsi="Times New Roman" w:cs="Times New Roman"/>
          <w:sz w:val="24"/>
          <w:szCs w:val="24"/>
        </w:rPr>
        <w:t>,</w:t>
      </w:r>
      <w:r w:rsidRPr="00383EB0">
        <w:rPr>
          <w:rFonts w:ascii="Times New Roman" w:hAnsi="Times New Roman" w:cs="Times New Roman"/>
          <w:sz w:val="24"/>
          <w:szCs w:val="24"/>
        </w:rPr>
        <w:t xml:space="preserve"> находящихся в ведении главного распорядителя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49236595" w14:textId="77777777" w:rsidR="00A64290" w:rsidRPr="00383EB0" w:rsidRDefault="00A64290" w:rsidP="00407D84">
      <w:pPr>
        <w:pStyle w:val="ConsPlusNormal"/>
        <w:spacing w:line="276" w:lineRule="auto"/>
        <w:jc w:val="both"/>
        <w:rPr>
          <w:rFonts w:ascii="Times New Roman" w:hAnsi="Times New Roman" w:cs="Times New Roman"/>
          <w:sz w:val="24"/>
          <w:szCs w:val="24"/>
        </w:rPr>
      </w:pPr>
    </w:p>
    <w:p w14:paraId="6DFCCEEE"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69B7D72"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662830FD"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2EEC4B0E"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3A081634"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6348929E"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722DAD68"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5D627234" w14:textId="4B1D0873" w:rsidR="00407D84" w:rsidRPr="00383EB0" w:rsidRDefault="00407D84" w:rsidP="00A64290">
      <w:pPr>
        <w:pStyle w:val="ConsPlusNormal"/>
        <w:spacing w:line="276" w:lineRule="auto"/>
        <w:jc w:val="both"/>
        <w:rPr>
          <w:rFonts w:ascii="Times New Roman" w:hAnsi="Times New Roman" w:cs="Times New Roman"/>
          <w:sz w:val="24"/>
          <w:szCs w:val="24"/>
        </w:rPr>
      </w:pPr>
    </w:p>
    <w:p w14:paraId="33DA01BD" w14:textId="4D8180F5" w:rsidR="00C509B3" w:rsidRPr="00383EB0" w:rsidRDefault="00C509B3" w:rsidP="00A64290">
      <w:pPr>
        <w:pStyle w:val="ConsPlusNormal"/>
        <w:spacing w:line="276" w:lineRule="auto"/>
        <w:jc w:val="both"/>
        <w:rPr>
          <w:rFonts w:ascii="Times New Roman" w:hAnsi="Times New Roman" w:cs="Times New Roman"/>
          <w:sz w:val="24"/>
          <w:szCs w:val="24"/>
        </w:rPr>
      </w:pPr>
    </w:p>
    <w:p w14:paraId="7C3D13E9" w14:textId="4E31DAD6" w:rsidR="00C509B3" w:rsidRPr="00383EB0" w:rsidRDefault="00C509B3" w:rsidP="00A64290">
      <w:pPr>
        <w:pStyle w:val="ConsPlusNormal"/>
        <w:spacing w:line="276" w:lineRule="auto"/>
        <w:jc w:val="both"/>
        <w:rPr>
          <w:rFonts w:ascii="Times New Roman" w:hAnsi="Times New Roman" w:cs="Times New Roman"/>
          <w:sz w:val="24"/>
          <w:szCs w:val="24"/>
        </w:rPr>
      </w:pPr>
    </w:p>
    <w:p w14:paraId="69A5340F" w14:textId="01CB0802" w:rsidR="00C509B3" w:rsidRPr="00383EB0" w:rsidRDefault="00C509B3" w:rsidP="00A64290">
      <w:pPr>
        <w:pStyle w:val="ConsPlusNormal"/>
        <w:spacing w:line="276" w:lineRule="auto"/>
        <w:jc w:val="both"/>
        <w:rPr>
          <w:rFonts w:ascii="Times New Roman" w:hAnsi="Times New Roman" w:cs="Times New Roman"/>
          <w:sz w:val="24"/>
          <w:szCs w:val="24"/>
        </w:rPr>
      </w:pPr>
    </w:p>
    <w:p w14:paraId="64FEDF0F" w14:textId="20C03458" w:rsidR="00C509B3" w:rsidRPr="00383EB0" w:rsidRDefault="00C509B3" w:rsidP="00A64290">
      <w:pPr>
        <w:pStyle w:val="ConsPlusNormal"/>
        <w:spacing w:line="276" w:lineRule="auto"/>
        <w:jc w:val="both"/>
        <w:rPr>
          <w:rFonts w:ascii="Times New Roman" w:hAnsi="Times New Roman" w:cs="Times New Roman"/>
          <w:sz w:val="24"/>
          <w:szCs w:val="24"/>
        </w:rPr>
      </w:pPr>
    </w:p>
    <w:p w14:paraId="08A4E20C" w14:textId="3880A42D" w:rsidR="00C509B3" w:rsidRPr="00383EB0" w:rsidRDefault="00C509B3" w:rsidP="00A64290">
      <w:pPr>
        <w:pStyle w:val="ConsPlusNormal"/>
        <w:spacing w:line="276" w:lineRule="auto"/>
        <w:jc w:val="both"/>
        <w:rPr>
          <w:rFonts w:ascii="Times New Roman" w:hAnsi="Times New Roman" w:cs="Times New Roman"/>
          <w:sz w:val="24"/>
          <w:szCs w:val="24"/>
        </w:rPr>
      </w:pPr>
    </w:p>
    <w:p w14:paraId="3A272691" w14:textId="0AFF68D0" w:rsidR="00C509B3" w:rsidRPr="00383EB0" w:rsidRDefault="00C509B3" w:rsidP="00A64290">
      <w:pPr>
        <w:pStyle w:val="ConsPlusNormal"/>
        <w:spacing w:line="276" w:lineRule="auto"/>
        <w:jc w:val="both"/>
        <w:rPr>
          <w:rFonts w:ascii="Times New Roman" w:hAnsi="Times New Roman" w:cs="Times New Roman"/>
          <w:sz w:val="24"/>
          <w:szCs w:val="24"/>
        </w:rPr>
      </w:pPr>
    </w:p>
    <w:p w14:paraId="0364A8C4" w14:textId="47AB1954" w:rsidR="00C509B3" w:rsidRPr="00383EB0" w:rsidRDefault="00C509B3" w:rsidP="00A64290">
      <w:pPr>
        <w:pStyle w:val="ConsPlusNormal"/>
        <w:spacing w:line="276" w:lineRule="auto"/>
        <w:jc w:val="both"/>
        <w:rPr>
          <w:rFonts w:ascii="Times New Roman" w:hAnsi="Times New Roman" w:cs="Times New Roman"/>
          <w:sz w:val="24"/>
          <w:szCs w:val="24"/>
        </w:rPr>
      </w:pPr>
    </w:p>
    <w:p w14:paraId="09F79937" w14:textId="7ABD8375" w:rsidR="00C509B3" w:rsidRPr="00383EB0" w:rsidRDefault="00C509B3" w:rsidP="00A64290">
      <w:pPr>
        <w:pStyle w:val="ConsPlusNormal"/>
        <w:spacing w:line="276" w:lineRule="auto"/>
        <w:jc w:val="both"/>
        <w:rPr>
          <w:rFonts w:ascii="Times New Roman" w:hAnsi="Times New Roman" w:cs="Times New Roman"/>
          <w:sz w:val="24"/>
          <w:szCs w:val="24"/>
        </w:rPr>
      </w:pPr>
    </w:p>
    <w:p w14:paraId="53690D59" w14:textId="0031F444" w:rsidR="00C509B3" w:rsidRPr="00383EB0" w:rsidRDefault="00C509B3" w:rsidP="00A64290">
      <w:pPr>
        <w:pStyle w:val="ConsPlusNormal"/>
        <w:spacing w:line="276" w:lineRule="auto"/>
        <w:jc w:val="both"/>
        <w:rPr>
          <w:rFonts w:ascii="Times New Roman" w:hAnsi="Times New Roman" w:cs="Times New Roman"/>
          <w:sz w:val="24"/>
          <w:szCs w:val="24"/>
        </w:rPr>
      </w:pPr>
    </w:p>
    <w:p w14:paraId="17747B85" w14:textId="6AB3543D" w:rsidR="00C509B3" w:rsidRPr="00383EB0" w:rsidRDefault="00C509B3" w:rsidP="00A64290">
      <w:pPr>
        <w:pStyle w:val="ConsPlusNormal"/>
        <w:spacing w:line="276" w:lineRule="auto"/>
        <w:jc w:val="both"/>
        <w:rPr>
          <w:rFonts w:ascii="Times New Roman" w:hAnsi="Times New Roman" w:cs="Times New Roman"/>
          <w:sz w:val="24"/>
          <w:szCs w:val="24"/>
        </w:rPr>
      </w:pPr>
    </w:p>
    <w:p w14:paraId="7CB395D5" w14:textId="10881174" w:rsidR="00C509B3" w:rsidRPr="00383EB0" w:rsidRDefault="00C509B3" w:rsidP="00A64290">
      <w:pPr>
        <w:pStyle w:val="ConsPlusNormal"/>
        <w:spacing w:line="276" w:lineRule="auto"/>
        <w:jc w:val="both"/>
        <w:rPr>
          <w:rFonts w:ascii="Times New Roman" w:hAnsi="Times New Roman" w:cs="Times New Roman"/>
          <w:sz w:val="24"/>
          <w:szCs w:val="24"/>
        </w:rPr>
      </w:pPr>
    </w:p>
    <w:p w14:paraId="4F125965" w14:textId="0DFC51C2" w:rsidR="00C509B3" w:rsidRPr="00383EB0" w:rsidRDefault="00C509B3" w:rsidP="00A64290">
      <w:pPr>
        <w:pStyle w:val="ConsPlusNormal"/>
        <w:spacing w:line="276" w:lineRule="auto"/>
        <w:jc w:val="both"/>
        <w:rPr>
          <w:rFonts w:ascii="Times New Roman" w:hAnsi="Times New Roman" w:cs="Times New Roman"/>
          <w:sz w:val="24"/>
          <w:szCs w:val="24"/>
        </w:rPr>
      </w:pPr>
    </w:p>
    <w:p w14:paraId="23D93FB1" w14:textId="606D3653" w:rsidR="00C509B3" w:rsidRPr="00383EB0" w:rsidRDefault="00C509B3" w:rsidP="00A64290">
      <w:pPr>
        <w:pStyle w:val="ConsPlusNormal"/>
        <w:spacing w:line="276" w:lineRule="auto"/>
        <w:jc w:val="both"/>
        <w:rPr>
          <w:rFonts w:ascii="Times New Roman" w:hAnsi="Times New Roman" w:cs="Times New Roman"/>
          <w:sz w:val="24"/>
          <w:szCs w:val="24"/>
        </w:rPr>
      </w:pPr>
    </w:p>
    <w:p w14:paraId="58CA03DD" w14:textId="59031CD6" w:rsidR="00C509B3" w:rsidRPr="00383EB0" w:rsidRDefault="00C509B3" w:rsidP="00A64290">
      <w:pPr>
        <w:pStyle w:val="ConsPlusNormal"/>
        <w:spacing w:line="276" w:lineRule="auto"/>
        <w:jc w:val="both"/>
        <w:rPr>
          <w:rFonts w:ascii="Times New Roman" w:hAnsi="Times New Roman" w:cs="Times New Roman"/>
          <w:sz w:val="24"/>
          <w:szCs w:val="24"/>
        </w:rPr>
      </w:pPr>
    </w:p>
    <w:p w14:paraId="677618A1" w14:textId="389BBEFE" w:rsidR="00C509B3" w:rsidRPr="00383EB0" w:rsidRDefault="00C509B3" w:rsidP="00A64290">
      <w:pPr>
        <w:pStyle w:val="ConsPlusNormal"/>
        <w:spacing w:line="276" w:lineRule="auto"/>
        <w:jc w:val="both"/>
        <w:rPr>
          <w:rFonts w:ascii="Times New Roman" w:hAnsi="Times New Roman" w:cs="Times New Roman"/>
          <w:sz w:val="24"/>
          <w:szCs w:val="24"/>
        </w:rPr>
      </w:pPr>
    </w:p>
    <w:p w14:paraId="49FADC55" w14:textId="37E37C5A" w:rsidR="00C509B3" w:rsidRPr="00383EB0" w:rsidRDefault="00C509B3" w:rsidP="00A64290">
      <w:pPr>
        <w:pStyle w:val="ConsPlusNormal"/>
        <w:spacing w:line="276" w:lineRule="auto"/>
        <w:jc w:val="both"/>
        <w:rPr>
          <w:rFonts w:ascii="Times New Roman" w:hAnsi="Times New Roman" w:cs="Times New Roman"/>
          <w:sz w:val="24"/>
          <w:szCs w:val="24"/>
        </w:rPr>
      </w:pPr>
    </w:p>
    <w:p w14:paraId="2D264982" w14:textId="30DEDEA3" w:rsidR="00C509B3" w:rsidRPr="00383EB0" w:rsidRDefault="00C509B3" w:rsidP="00A64290">
      <w:pPr>
        <w:pStyle w:val="ConsPlusNormal"/>
        <w:spacing w:line="276" w:lineRule="auto"/>
        <w:jc w:val="both"/>
        <w:rPr>
          <w:rFonts w:ascii="Times New Roman" w:hAnsi="Times New Roman" w:cs="Times New Roman"/>
          <w:sz w:val="24"/>
          <w:szCs w:val="24"/>
        </w:rPr>
      </w:pPr>
    </w:p>
    <w:p w14:paraId="710FE7F5" w14:textId="0A428C8E" w:rsidR="00C509B3" w:rsidRPr="00383EB0" w:rsidRDefault="00C509B3" w:rsidP="00A64290">
      <w:pPr>
        <w:pStyle w:val="ConsPlusNormal"/>
        <w:spacing w:line="276" w:lineRule="auto"/>
        <w:jc w:val="both"/>
        <w:rPr>
          <w:rFonts w:ascii="Times New Roman" w:hAnsi="Times New Roman" w:cs="Times New Roman"/>
          <w:sz w:val="24"/>
          <w:szCs w:val="24"/>
        </w:rPr>
      </w:pPr>
    </w:p>
    <w:p w14:paraId="3616E274" w14:textId="26FA3ED4" w:rsidR="00C509B3" w:rsidRPr="00383EB0" w:rsidRDefault="00C509B3" w:rsidP="00A64290">
      <w:pPr>
        <w:pStyle w:val="ConsPlusNormal"/>
        <w:spacing w:line="276" w:lineRule="auto"/>
        <w:jc w:val="both"/>
        <w:rPr>
          <w:rFonts w:ascii="Times New Roman" w:hAnsi="Times New Roman" w:cs="Times New Roman"/>
          <w:sz w:val="24"/>
          <w:szCs w:val="24"/>
        </w:rPr>
      </w:pPr>
    </w:p>
    <w:p w14:paraId="694917D1" w14:textId="34238DBC" w:rsidR="00C509B3" w:rsidRPr="00383EB0" w:rsidRDefault="00C509B3" w:rsidP="00A64290">
      <w:pPr>
        <w:pStyle w:val="ConsPlusNormal"/>
        <w:spacing w:line="276" w:lineRule="auto"/>
        <w:jc w:val="both"/>
        <w:rPr>
          <w:rFonts w:ascii="Times New Roman" w:hAnsi="Times New Roman" w:cs="Times New Roman"/>
          <w:sz w:val="24"/>
          <w:szCs w:val="24"/>
        </w:rPr>
      </w:pPr>
    </w:p>
    <w:p w14:paraId="530132D9" w14:textId="70088898" w:rsidR="00C509B3" w:rsidRDefault="00C509B3" w:rsidP="00A64290">
      <w:pPr>
        <w:pStyle w:val="ConsPlusNormal"/>
        <w:spacing w:line="276" w:lineRule="auto"/>
        <w:jc w:val="both"/>
        <w:rPr>
          <w:rFonts w:ascii="Times New Roman" w:hAnsi="Times New Roman" w:cs="Times New Roman"/>
          <w:sz w:val="24"/>
          <w:szCs w:val="24"/>
        </w:rPr>
      </w:pPr>
    </w:p>
    <w:p w14:paraId="158919AD" w14:textId="77777777" w:rsidR="009C77E4" w:rsidRDefault="009C77E4" w:rsidP="00A64290">
      <w:pPr>
        <w:pStyle w:val="ConsPlusNormal"/>
        <w:spacing w:line="276" w:lineRule="auto"/>
        <w:jc w:val="both"/>
        <w:rPr>
          <w:rFonts w:ascii="Times New Roman" w:hAnsi="Times New Roman" w:cs="Times New Roman"/>
          <w:sz w:val="24"/>
          <w:szCs w:val="24"/>
        </w:rPr>
      </w:pPr>
    </w:p>
    <w:p w14:paraId="47AACF2D" w14:textId="77777777" w:rsidR="009C77E4" w:rsidRDefault="009C77E4" w:rsidP="00A64290">
      <w:pPr>
        <w:pStyle w:val="ConsPlusNormal"/>
        <w:spacing w:line="276" w:lineRule="auto"/>
        <w:jc w:val="both"/>
        <w:rPr>
          <w:rFonts w:ascii="Times New Roman" w:hAnsi="Times New Roman" w:cs="Times New Roman"/>
          <w:sz w:val="24"/>
          <w:szCs w:val="24"/>
        </w:rPr>
      </w:pPr>
    </w:p>
    <w:p w14:paraId="7EDAC1B4" w14:textId="77777777" w:rsidR="009C77E4" w:rsidRDefault="009C77E4" w:rsidP="00A64290">
      <w:pPr>
        <w:pStyle w:val="ConsPlusNormal"/>
        <w:spacing w:line="276" w:lineRule="auto"/>
        <w:jc w:val="both"/>
        <w:rPr>
          <w:rFonts w:ascii="Times New Roman" w:hAnsi="Times New Roman" w:cs="Times New Roman"/>
          <w:sz w:val="24"/>
          <w:szCs w:val="24"/>
        </w:rPr>
      </w:pPr>
    </w:p>
    <w:p w14:paraId="29462282" w14:textId="77777777" w:rsidR="009C77E4" w:rsidRDefault="009C77E4" w:rsidP="00A64290">
      <w:pPr>
        <w:pStyle w:val="ConsPlusNormal"/>
        <w:spacing w:line="276" w:lineRule="auto"/>
        <w:jc w:val="both"/>
        <w:rPr>
          <w:rFonts w:ascii="Times New Roman" w:hAnsi="Times New Roman" w:cs="Times New Roman"/>
          <w:sz w:val="24"/>
          <w:szCs w:val="24"/>
        </w:rPr>
      </w:pPr>
    </w:p>
    <w:p w14:paraId="02A6A27B" w14:textId="77777777" w:rsidR="009C77E4" w:rsidRDefault="009C77E4" w:rsidP="00A64290">
      <w:pPr>
        <w:pStyle w:val="ConsPlusNormal"/>
        <w:spacing w:line="276" w:lineRule="auto"/>
        <w:jc w:val="both"/>
        <w:rPr>
          <w:rFonts w:ascii="Times New Roman" w:hAnsi="Times New Roman" w:cs="Times New Roman"/>
          <w:sz w:val="24"/>
          <w:szCs w:val="24"/>
        </w:rPr>
      </w:pPr>
    </w:p>
    <w:p w14:paraId="4DB40693" w14:textId="77777777" w:rsidR="009C77E4" w:rsidRDefault="009C77E4" w:rsidP="00A64290">
      <w:pPr>
        <w:pStyle w:val="ConsPlusNormal"/>
        <w:spacing w:line="276" w:lineRule="auto"/>
        <w:jc w:val="both"/>
        <w:rPr>
          <w:rFonts w:ascii="Times New Roman" w:hAnsi="Times New Roman" w:cs="Times New Roman"/>
          <w:sz w:val="24"/>
          <w:szCs w:val="24"/>
        </w:rPr>
      </w:pPr>
    </w:p>
    <w:p w14:paraId="0E6D1099" w14:textId="77777777" w:rsidR="009C77E4" w:rsidRDefault="009C77E4" w:rsidP="00A64290">
      <w:pPr>
        <w:pStyle w:val="ConsPlusNormal"/>
        <w:spacing w:line="276" w:lineRule="auto"/>
        <w:jc w:val="both"/>
        <w:rPr>
          <w:rFonts w:ascii="Times New Roman" w:hAnsi="Times New Roman" w:cs="Times New Roman"/>
          <w:sz w:val="24"/>
          <w:szCs w:val="24"/>
        </w:rPr>
      </w:pPr>
    </w:p>
    <w:p w14:paraId="092263E0" w14:textId="77777777" w:rsidR="009C77E4" w:rsidRPr="00383EB0" w:rsidRDefault="009C77E4"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407D84" w:rsidRPr="00383EB0" w14:paraId="4F0E9814" w14:textId="77777777" w:rsidTr="00FB5FEF">
        <w:tc>
          <w:tcPr>
            <w:tcW w:w="4111" w:type="dxa"/>
          </w:tcPr>
          <w:p w14:paraId="3CB4B004" w14:textId="77777777" w:rsidR="00407D84" w:rsidRPr="00383EB0" w:rsidRDefault="00407D84" w:rsidP="00A64290">
            <w:pPr>
              <w:pStyle w:val="ConsPlusNormal"/>
              <w:spacing w:line="276" w:lineRule="auto"/>
              <w:jc w:val="both"/>
              <w:rPr>
                <w:rFonts w:ascii="Times New Roman" w:hAnsi="Times New Roman" w:cs="Times New Roman"/>
                <w:sz w:val="24"/>
                <w:szCs w:val="24"/>
              </w:rPr>
            </w:pPr>
          </w:p>
        </w:tc>
        <w:tc>
          <w:tcPr>
            <w:tcW w:w="5528" w:type="dxa"/>
          </w:tcPr>
          <w:p w14:paraId="309636AF" w14:textId="77777777" w:rsidR="00D4207F" w:rsidRDefault="00D4207F" w:rsidP="00407D84">
            <w:pPr>
              <w:pStyle w:val="ConsPlusNormal"/>
              <w:spacing w:line="276" w:lineRule="auto"/>
              <w:jc w:val="right"/>
              <w:outlineLvl w:val="1"/>
              <w:rPr>
                <w:rFonts w:ascii="Times New Roman" w:hAnsi="Times New Roman" w:cs="Times New Roman"/>
                <w:sz w:val="24"/>
                <w:szCs w:val="24"/>
              </w:rPr>
            </w:pPr>
          </w:p>
          <w:p w14:paraId="0DBC9518" w14:textId="77777777" w:rsidR="00D4207F" w:rsidRDefault="00D4207F" w:rsidP="00407D84">
            <w:pPr>
              <w:pStyle w:val="ConsPlusNormal"/>
              <w:spacing w:line="276" w:lineRule="auto"/>
              <w:jc w:val="right"/>
              <w:outlineLvl w:val="1"/>
              <w:rPr>
                <w:rFonts w:ascii="Times New Roman" w:hAnsi="Times New Roman" w:cs="Times New Roman"/>
                <w:sz w:val="24"/>
                <w:szCs w:val="24"/>
              </w:rPr>
            </w:pPr>
          </w:p>
          <w:p w14:paraId="62D4D8C5" w14:textId="77777777" w:rsidR="00471CC1" w:rsidRDefault="00471CC1" w:rsidP="00407D84">
            <w:pPr>
              <w:pStyle w:val="ConsPlusNormal"/>
              <w:spacing w:line="276" w:lineRule="auto"/>
              <w:jc w:val="right"/>
              <w:outlineLvl w:val="1"/>
              <w:rPr>
                <w:rFonts w:ascii="Times New Roman" w:hAnsi="Times New Roman" w:cs="Times New Roman"/>
                <w:sz w:val="24"/>
                <w:szCs w:val="24"/>
              </w:rPr>
            </w:pPr>
          </w:p>
          <w:p w14:paraId="7AD16B4E" w14:textId="77777777" w:rsidR="00407D84" w:rsidRPr="00383EB0" w:rsidRDefault="00407D84" w:rsidP="00407D84">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№1</w:t>
            </w:r>
          </w:p>
        </w:tc>
      </w:tr>
      <w:tr w:rsidR="00891BFD" w:rsidRPr="00383EB0" w14:paraId="5B3AC0FA" w14:textId="77777777" w:rsidTr="00FB5FEF">
        <w:tc>
          <w:tcPr>
            <w:tcW w:w="4111" w:type="dxa"/>
          </w:tcPr>
          <w:p w14:paraId="7DED2422" w14:textId="77777777" w:rsidR="00891BFD" w:rsidRPr="00383EB0" w:rsidRDefault="00891BFD" w:rsidP="00A64290">
            <w:pPr>
              <w:pStyle w:val="ConsPlusNormal"/>
              <w:spacing w:line="276" w:lineRule="auto"/>
              <w:jc w:val="both"/>
              <w:rPr>
                <w:rFonts w:ascii="Times New Roman" w:hAnsi="Times New Roman" w:cs="Times New Roman"/>
                <w:sz w:val="24"/>
                <w:szCs w:val="24"/>
              </w:rPr>
            </w:pPr>
          </w:p>
        </w:tc>
        <w:tc>
          <w:tcPr>
            <w:tcW w:w="5528" w:type="dxa"/>
          </w:tcPr>
          <w:p w14:paraId="27ED065F" w14:textId="77777777" w:rsidR="00891BFD" w:rsidRPr="00383EB0" w:rsidRDefault="00891BFD" w:rsidP="008D46F8">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к Порядку учета бюджетных и денежных</w:t>
            </w:r>
          </w:p>
          <w:p w14:paraId="53FF696A" w14:textId="77777777" w:rsidR="00F203BE" w:rsidRDefault="00891BFD" w:rsidP="008D46F8">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обязательств получателей средств бюджета</w:t>
            </w:r>
            <w:r w:rsidR="00F203BE">
              <w:rPr>
                <w:rFonts w:ascii="Times New Roman" w:hAnsi="Times New Roman" w:cs="Times New Roman"/>
                <w:sz w:val="24"/>
                <w:szCs w:val="24"/>
              </w:rPr>
              <w:t xml:space="preserve"> </w:t>
            </w:r>
            <w:proofErr w:type="spellStart"/>
            <w:r w:rsidR="00F203BE">
              <w:rPr>
                <w:rFonts w:ascii="Times New Roman" w:hAnsi="Times New Roman" w:cs="Times New Roman"/>
                <w:sz w:val="24"/>
                <w:szCs w:val="24"/>
              </w:rPr>
              <w:t>Шаровичского</w:t>
            </w:r>
            <w:proofErr w:type="spellEnd"/>
            <w:r w:rsidR="00F203BE">
              <w:rPr>
                <w:rFonts w:ascii="Times New Roman" w:hAnsi="Times New Roman" w:cs="Times New Roman"/>
                <w:sz w:val="24"/>
                <w:szCs w:val="24"/>
              </w:rPr>
              <w:t xml:space="preserve"> сельского поселения</w:t>
            </w:r>
            <w:r w:rsidRPr="00383EB0">
              <w:rPr>
                <w:rFonts w:ascii="Times New Roman" w:hAnsi="Times New Roman" w:cs="Times New Roman"/>
                <w:sz w:val="24"/>
                <w:szCs w:val="24"/>
              </w:rPr>
              <w:t xml:space="preserve"> </w:t>
            </w:r>
          </w:p>
          <w:p w14:paraId="4B1A300B" w14:textId="087BDFC7" w:rsidR="00891BFD" w:rsidRDefault="00F203BE" w:rsidP="008D46F8">
            <w:pPr>
              <w:pStyle w:val="ConsPlusNormal"/>
              <w:spacing w:line="276" w:lineRule="auto"/>
              <w:jc w:val="right"/>
              <w:rPr>
                <w:rFonts w:ascii="Times New Roman" w:hAnsi="Times New Roman" w:cs="Times New Roman"/>
                <w:sz w:val="24"/>
                <w:szCs w:val="24"/>
              </w:rPr>
            </w:pPr>
            <w:proofErr w:type="spellStart"/>
            <w:r>
              <w:rPr>
                <w:rFonts w:ascii="Times New Roman" w:hAnsi="Times New Roman" w:cs="Times New Roman"/>
                <w:sz w:val="24"/>
                <w:szCs w:val="24"/>
              </w:rPr>
              <w:t>Рогнединского</w:t>
            </w:r>
            <w:proofErr w:type="spellEnd"/>
            <w:r>
              <w:rPr>
                <w:rFonts w:ascii="Times New Roman" w:hAnsi="Times New Roman" w:cs="Times New Roman"/>
                <w:sz w:val="24"/>
                <w:szCs w:val="24"/>
              </w:rPr>
              <w:t xml:space="preserve"> </w:t>
            </w:r>
            <w:r w:rsidR="00891BFD">
              <w:rPr>
                <w:rFonts w:ascii="Times New Roman" w:hAnsi="Times New Roman" w:cs="Times New Roman"/>
                <w:sz w:val="24"/>
                <w:szCs w:val="24"/>
              </w:rPr>
              <w:t>муниципального района</w:t>
            </w:r>
          </w:p>
          <w:p w14:paraId="1D36D29E" w14:textId="46B2056A" w:rsidR="00891BFD" w:rsidRPr="00383EB0" w:rsidRDefault="00891BFD" w:rsidP="00FB5FEF">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37501C7F"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761FDCB" w14:textId="77777777" w:rsidR="00A64290" w:rsidRPr="00383EB0" w:rsidRDefault="00A64290" w:rsidP="007D4452">
      <w:pPr>
        <w:pStyle w:val="2"/>
        <w:jc w:val="center"/>
        <w:rPr>
          <w:rFonts w:ascii="Times New Roman" w:hAnsi="Times New Roman" w:cs="Times New Roman"/>
          <w:b/>
          <w:color w:val="auto"/>
          <w:sz w:val="24"/>
          <w:szCs w:val="24"/>
        </w:rPr>
      </w:pPr>
      <w:bookmarkStart w:id="10" w:name="P153"/>
      <w:bookmarkEnd w:id="10"/>
      <w:r w:rsidRPr="00383EB0">
        <w:rPr>
          <w:rFonts w:ascii="Times New Roman" w:hAnsi="Times New Roman" w:cs="Times New Roman"/>
          <w:b/>
          <w:color w:val="auto"/>
          <w:sz w:val="24"/>
          <w:szCs w:val="24"/>
        </w:rPr>
        <w:t>РЕКВИЗИТЫ</w:t>
      </w:r>
    </w:p>
    <w:p w14:paraId="25521D6E" w14:textId="77777777" w:rsidR="00A64290" w:rsidRPr="00383EB0" w:rsidRDefault="00A64290" w:rsidP="007D4452">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СВЕДЕНИЯ О БЮДЖЕТНОМ ОБЯЗАТЕЛЬСТВЕ</w:t>
      </w:r>
    </w:p>
    <w:p w14:paraId="5A3FBFC7"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5AAD25AF" w14:textId="77777777" w:rsidR="00A64290" w:rsidRPr="00383EB0" w:rsidRDefault="00A64290" w:rsidP="00A64290">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Единица измерения: руб.</w:t>
      </w:r>
    </w:p>
    <w:p w14:paraId="3F8B9619" w14:textId="77777777" w:rsidR="00A64290" w:rsidRPr="00383EB0" w:rsidRDefault="00A64290" w:rsidP="00FB5FEF">
      <w:pPr>
        <w:pStyle w:val="ConsPlusNormal"/>
        <w:spacing w:line="276" w:lineRule="auto"/>
        <w:ind w:firstLine="540"/>
        <w:jc w:val="both"/>
        <w:rPr>
          <w:rFonts w:ascii="Times New Roman" w:hAnsi="Times New Roman" w:cs="Times New Roman"/>
          <w:sz w:val="24"/>
          <w:szCs w:val="24"/>
          <w:vertAlign w:val="superscript"/>
        </w:rPr>
      </w:pPr>
      <w:r w:rsidRPr="00383EB0">
        <w:rPr>
          <w:rFonts w:ascii="Times New Roman" w:hAnsi="Times New Roman" w:cs="Times New Roman"/>
          <w:sz w:val="24"/>
          <w:szCs w:val="24"/>
          <w:vertAlign w:val="superscript"/>
        </w:rPr>
        <w:t>(с точностью до второго десятичного знака)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520"/>
      </w:tblGrid>
      <w:tr w:rsidR="00A64290" w:rsidRPr="00383EB0" w14:paraId="72089A51" w14:textId="77777777" w:rsidTr="00FB5FEF">
        <w:tc>
          <w:tcPr>
            <w:tcW w:w="3114" w:type="dxa"/>
          </w:tcPr>
          <w:p w14:paraId="4121644C"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Наименование реквизита</w:t>
            </w:r>
          </w:p>
        </w:tc>
        <w:tc>
          <w:tcPr>
            <w:tcW w:w="6520" w:type="dxa"/>
          </w:tcPr>
          <w:p w14:paraId="39119186"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Правила формирования, заполнения реквизита</w:t>
            </w:r>
          </w:p>
        </w:tc>
      </w:tr>
      <w:tr w:rsidR="00A64290" w:rsidRPr="00383EB0" w14:paraId="7FB7E9B1" w14:textId="77777777" w:rsidTr="00FB5FEF">
        <w:tc>
          <w:tcPr>
            <w:tcW w:w="3114" w:type="dxa"/>
          </w:tcPr>
          <w:p w14:paraId="4F15110F"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6520" w:type="dxa"/>
          </w:tcPr>
          <w:p w14:paraId="763C3B32"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A64290" w:rsidRPr="00383EB0" w14:paraId="4DA4A827" w14:textId="77777777" w:rsidTr="00FB5FEF">
        <w:tc>
          <w:tcPr>
            <w:tcW w:w="3114" w:type="dxa"/>
          </w:tcPr>
          <w:p w14:paraId="4D8D274E" w14:textId="1ADA2EAD"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Номер сведений о бюджетном обязательстве получателя средств бюджета </w:t>
            </w:r>
            <w:r w:rsidR="00830CFD" w:rsidRPr="00383EB0">
              <w:rPr>
                <w:rFonts w:ascii="Times New Roman" w:hAnsi="Times New Roman" w:cs="Times New Roman"/>
                <w:sz w:val="24"/>
                <w:szCs w:val="24"/>
              </w:rPr>
              <w:t>городского поселения</w:t>
            </w:r>
            <w:r w:rsidRPr="00383EB0">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520" w:type="dxa"/>
          </w:tcPr>
          <w:p w14:paraId="3B29CCD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порядковый номер Сведений о бюджетном обязательстве</w:t>
            </w:r>
          </w:p>
        </w:tc>
      </w:tr>
      <w:tr w:rsidR="00A64290" w:rsidRPr="00383EB0" w14:paraId="33D6521A" w14:textId="77777777" w:rsidTr="00FB5FEF">
        <w:tc>
          <w:tcPr>
            <w:tcW w:w="3114" w:type="dxa"/>
          </w:tcPr>
          <w:p w14:paraId="40D3BBA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2. Учетный номер бюджетного обязательства</w:t>
            </w:r>
          </w:p>
        </w:tc>
        <w:tc>
          <w:tcPr>
            <w:tcW w:w="6520" w:type="dxa"/>
          </w:tcPr>
          <w:p w14:paraId="15D2ED8E"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57F02C0A"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A64290" w:rsidRPr="00383EB0" w14:paraId="567455D6" w14:textId="77777777" w:rsidTr="00FB5FEF">
        <w:tc>
          <w:tcPr>
            <w:tcW w:w="3114" w:type="dxa"/>
          </w:tcPr>
          <w:p w14:paraId="40187A7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3. Дата формирования Сведений о бюджетном обязательстве</w:t>
            </w:r>
          </w:p>
        </w:tc>
        <w:tc>
          <w:tcPr>
            <w:tcW w:w="6520" w:type="dxa"/>
          </w:tcPr>
          <w:p w14:paraId="061E60CD" w14:textId="55C953BA"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w:t>
            </w:r>
            <w:r w:rsidR="00977171">
              <w:rPr>
                <w:rFonts w:ascii="Times New Roman" w:hAnsi="Times New Roman" w:cs="Times New Roman"/>
                <w:sz w:val="24"/>
                <w:szCs w:val="24"/>
              </w:rPr>
              <w:t xml:space="preserve">местного бюджета </w:t>
            </w:r>
          </w:p>
        </w:tc>
      </w:tr>
      <w:tr w:rsidR="00A64290" w:rsidRPr="00383EB0" w14:paraId="75B1389E" w14:textId="77777777" w:rsidTr="00FB5FEF">
        <w:tc>
          <w:tcPr>
            <w:tcW w:w="3114" w:type="dxa"/>
          </w:tcPr>
          <w:p w14:paraId="480DE9E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4. Тип бюджетного обязательства</w:t>
            </w:r>
          </w:p>
        </w:tc>
        <w:tc>
          <w:tcPr>
            <w:tcW w:w="6520" w:type="dxa"/>
          </w:tcPr>
          <w:p w14:paraId="58D22F3C"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код типа бюджетного обязательства, исходя из следующего:</w:t>
            </w:r>
          </w:p>
          <w:p w14:paraId="126AEA1D"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2AA421CB"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64290" w:rsidRPr="00383EB0" w14:paraId="51A7ED6F" w14:textId="77777777" w:rsidTr="00FB5FEF">
        <w:tc>
          <w:tcPr>
            <w:tcW w:w="3114" w:type="dxa"/>
          </w:tcPr>
          <w:p w14:paraId="2AD5F75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 Информация о получателе бюджетных средств</w:t>
            </w:r>
          </w:p>
        </w:tc>
        <w:tc>
          <w:tcPr>
            <w:tcW w:w="6520" w:type="dxa"/>
          </w:tcPr>
          <w:p w14:paraId="6D7F8F43"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65036BB8" w14:textId="77777777" w:rsidTr="00FB5FEF">
        <w:tc>
          <w:tcPr>
            <w:tcW w:w="3114" w:type="dxa"/>
          </w:tcPr>
          <w:p w14:paraId="324C8AF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 Получатель бюджетных средств</w:t>
            </w:r>
          </w:p>
        </w:tc>
        <w:tc>
          <w:tcPr>
            <w:tcW w:w="6520" w:type="dxa"/>
          </w:tcPr>
          <w:p w14:paraId="3D7C4F85" w14:textId="7129919F"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получателя средств</w:t>
            </w:r>
            <w:r w:rsidR="00C37E46">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77171" w:rsidRPr="00383EB0">
              <w:rPr>
                <w:rFonts w:ascii="Times New Roman" w:hAnsi="Times New Roman" w:cs="Times New Roman"/>
                <w:sz w:val="24"/>
                <w:szCs w:val="24"/>
              </w:rPr>
              <w:t>,</w:t>
            </w:r>
            <w:r w:rsidRPr="00383EB0">
              <w:rPr>
                <w:rFonts w:ascii="Times New Roman" w:hAnsi="Times New Roman" w:cs="Times New Roman"/>
                <w:sz w:val="24"/>
                <w:szCs w:val="24"/>
              </w:rPr>
              <w:t xml:space="preserve"> соответствующее реестровой записи реестра участников бюджетного процесса (далее - Сводный реестр)</w:t>
            </w:r>
          </w:p>
        </w:tc>
      </w:tr>
      <w:tr w:rsidR="00A64290" w:rsidRPr="00383EB0" w14:paraId="4205599D" w14:textId="77777777" w:rsidTr="00FB5FEF">
        <w:tc>
          <w:tcPr>
            <w:tcW w:w="3114" w:type="dxa"/>
          </w:tcPr>
          <w:p w14:paraId="4F4859D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5.2. Наименование бюджета</w:t>
            </w:r>
          </w:p>
        </w:tc>
        <w:tc>
          <w:tcPr>
            <w:tcW w:w="6520" w:type="dxa"/>
          </w:tcPr>
          <w:p w14:paraId="25AB91CE" w14:textId="6B6A5394"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бюджета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бюджет</w:t>
            </w:r>
            <w:r w:rsidR="00407D84" w:rsidRPr="00383EB0">
              <w:rPr>
                <w:rFonts w:ascii="Times New Roman" w:hAnsi="Times New Roman" w:cs="Times New Roman"/>
                <w:sz w:val="24"/>
                <w:szCs w:val="24"/>
              </w:rPr>
              <w:t xml:space="preserve"> </w:t>
            </w:r>
            <w:r w:rsidR="00891BFD">
              <w:rPr>
                <w:rFonts w:ascii="Times New Roman" w:hAnsi="Times New Roman" w:cs="Times New Roman"/>
                <w:sz w:val="24"/>
                <w:szCs w:val="24"/>
              </w:rPr>
              <w:lastRenderedPageBreak/>
              <w:t>Рогнединского</w:t>
            </w:r>
            <w:r w:rsidR="00407D84" w:rsidRPr="00383EB0">
              <w:rPr>
                <w:rFonts w:ascii="Times New Roman" w:hAnsi="Times New Roman" w:cs="Times New Roman"/>
                <w:sz w:val="24"/>
                <w:szCs w:val="24"/>
              </w:rPr>
              <w:t xml:space="preserve"> муниципального района Брянской области</w:t>
            </w:r>
            <w:r w:rsidR="00795002" w:rsidRPr="00383EB0">
              <w:rPr>
                <w:rFonts w:ascii="Times New Roman" w:hAnsi="Times New Roman" w:cs="Times New Roman"/>
                <w:sz w:val="24"/>
                <w:szCs w:val="24"/>
              </w:rPr>
              <w:t>»</w:t>
            </w:r>
          </w:p>
        </w:tc>
      </w:tr>
      <w:tr w:rsidR="00A64290" w:rsidRPr="00383EB0" w14:paraId="2E4FEF56" w14:textId="77777777" w:rsidTr="00FB5FEF">
        <w:tc>
          <w:tcPr>
            <w:tcW w:w="3114" w:type="dxa"/>
          </w:tcPr>
          <w:p w14:paraId="624BA45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 xml:space="preserve">5.3. Код </w:t>
            </w:r>
            <w:hyperlink r:id="rId15" w:history="1">
              <w:r w:rsidRPr="00383EB0">
                <w:rPr>
                  <w:rFonts w:ascii="Times New Roman" w:hAnsi="Times New Roman" w:cs="Times New Roman"/>
                  <w:color w:val="000000" w:themeColor="text1"/>
                  <w:sz w:val="24"/>
                  <w:szCs w:val="24"/>
                </w:rPr>
                <w:t>ОКТМО</w:t>
              </w:r>
            </w:hyperlink>
          </w:p>
        </w:tc>
        <w:tc>
          <w:tcPr>
            <w:tcW w:w="6520" w:type="dxa"/>
          </w:tcPr>
          <w:p w14:paraId="0AEC8250" w14:textId="77777777" w:rsidR="00A64290" w:rsidRPr="00383EB0" w:rsidRDefault="00A64290" w:rsidP="00FB5FEF">
            <w:pPr>
              <w:pStyle w:val="ConsPlusNormal"/>
              <w:spacing w:line="276" w:lineRule="auto"/>
              <w:rPr>
                <w:rFonts w:ascii="Times New Roman" w:hAnsi="Times New Roman" w:cs="Times New Roman"/>
                <w:color w:val="000000" w:themeColor="text1"/>
                <w:sz w:val="24"/>
                <w:szCs w:val="24"/>
              </w:rPr>
            </w:pPr>
            <w:r w:rsidRPr="00383EB0">
              <w:rPr>
                <w:rFonts w:ascii="Times New Roman" w:hAnsi="Times New Roman" w:cs="Times New Roman"/>
                <w:color w:val="000000" w:themeColor="text1"/>
                <w:sz w:val="24"/>
                <w:szCs w:val="24"/>
              </w:rPr>
              <w:t xml:space="preserve">Указывается код по Общероссийскому </w:t>
            </w:r>
            <w:hyperlink r:id="rId16" w:history="1">
              <w:r w:rsidRPr="00383EB0">
                <w:rPr>
                  <w:rFonts w:ascii="Times New Roman" w:hAnsi="Times New Roman" w:cs="Times New Roman"/>
                  <w:color w:val="000000" w:themeColor="text1"/>
                  <w:sz w:val="24"/>
                  <w:szCs w:val="24"/>
                </w:rPr>
                <w:t>классификатору</w:t>
              </w:r>
            </w:hyperlink>
            <w:r w:rsidRPr="00383EB0">
              <w:rPr>
                <w:rFonts w:ascii="Times New Roman" w:hAnsi="Times New Roman" w:cs="Times New Roman"/>
                <w:color w:val="000000" w:themeColor="text1"/>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64290" w:rsidRPr="00383EB0" w14:paraId="47CAAD46" w14:textId="77777777" w:rsidTr="00FB5FEF">
        <w:tc>
          <w:tcPr>
            <w:tcW w:w="3114" w:type="dxa"/>
          </w:tcPr>
          <w:p w14:paraId="4B9D798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5.4. Финансовый орган</w:t>
            </w:r>
          </w:p>
        </w:tc>
        <w:tc>
          <w:tcPr>
            <w:tcW w:w="6520" w:type="dxa"/>
          </w:tcPr>
          <w:p w14:paraId="734C0E3A" w14:textId="5565631B"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финансовый орган - </w:t>
            </w:r>
            <w:r w:rsidR="00795002" w:rsidRPr="00383EB0">
              <w:rPr>
                <w:rFonts w:ascii="Times New Roman" w:hAnsi="Times New Roman" w:cs="Times New Roman"/>
                <w:sz w:val="24"/>
                <w:szCs w:val="24"/>
              </w:rPr>
              <w:t>«</w:t>
            </w:r>
            <w:r w:rsidR="00891BFD">
              <w:rPr>
                <w:rFonts w:ascii="Times New Roman" w:hAnsi="Times New Roman" w:cs="Times New Roman"/>
                <w:sz w:val="24"/>
                <w:szCs w:val="24"/>
              </w:rPr>
              <w:t>Финансовый отдел  администрации Рогнединского</w:t>
            </w:r>
            <w:r w:rsidR="00292546" w:rsidRPr="00383EB0">
              <w:rPr>
                <w:rFonts w:ascii="Times New Roman" w:hAnsi="Times New Roman" w:cs="Times New Roman"/>
                <w:sz w:val="24"/>
                <w:szCs w:val="24"/>
              </w:rPr>
              <w:t xml:space="preserve"> района</w:t>
            </w:r>
            <w:r w:rsidR="00795002" w:rsidRPr="00383EB0">
              <w:rPr>
                <w:rFonts w:ascii="Times New Roman" w:hAnsi="Times New Roman" w:cs="Times New Roman"/>
                <w:sz w:val="24"/>
                <w:szCs w:val="24"/>
              </w:rPr>
              <w:t>»</w:t>
            </w:r>
          </w:p>
        </w:tc>
      </w:tr>
      <w:tr w:rsidR="00A64290" w:rsidRPr="00383EB0" w14:paraId="3713199C" w14:textId="77777777" w:rsidTr="00FB5FEF">
        <w:tc>
          <w:tcPr>
            <w:tcW w:w="3114" w:type="dxa"/>
          </w:tcPr>
          <w:p w14:paraId="456626F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5.5. Код по ОКПО</w:t>
            </w:r>
          </w:p>
        </w:tc>
        <w:tc>
          <w:tcPr>
            <w:tcW w:w="6520" w:type="dxa"/>
          </w:tcPr>
          <w:p w14:paraId="7AF228C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64290" w:rsidRPr="00383EB0" w14:paraId="590D5260" w14:textId="77777777" w:rsidTr="00FB5FEF">
        <w:tc>
          <w:tcPr>
            <w:tcW w:w="3114" w:type="dxa"/>
          </w:tcPr>
          <w:p w14:paraId="72CA3BE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5.6. Код получателя бюджетных средств по Сводному реестру</w:t>
            </w:r>
          </w:p>
        </w:tc>
        <w:tc>
          <w:tcPr>
            <w:tcW w:w="6520" w:type="dxa"/>
          </w:tcPr>
          <w:p w14:paraId="53680825" w14:textId="16102286" w:rsidR="00A64290" w:rsidRPr="00383EB0" w:rsidRDefault="00A64290" w:rsidP="00977171">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977171">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 соответствии со Сводным реестром</w:t>
            </w:r>
          </w:p>
        </w:tc>
      </w:tr>
      <w:tr w:rsidR="00A64290" w:rsidRPr="00383EB0" w14:paraId="6A6D4BDE" w14:textId="77777777" w:rsidTr="00FB5FEF">
        <w:tc>
          <w:tcPr>
            <w:tcW w:w="3114" w:type="dxa"/>
          </w:tcPr>
          <w:p w14:paraId="6F1E0C0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5.7. Наименование главного распорядителя бюджетных средств</w:t>
            </w:r>
          </w:p>
        </w:tc>
        <w:tc>
          <w:tcPr>
            <w:tcW w:w="6520" w:type="dxa"/>
          </w:tcPr>
          <w:p w14:paraId="6EC082F8" w14:textId="50E83906" w:rsidR="00A64290" w:rsidRPr="00383EB0" w:rsidRDefault="00A64290" w:rsidP="00977171">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главного распорядителя средств</w:t>
            </w:r>
            <w:r w:rsidR="00977171">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в соответствии со Сводным реестром</w:t>
            </w:r>
          </w:p>
        </w:tc>
      </w:tr>
      <w:tr w:rsidR="00A64290" w:rsidRPr="00383EB0" w14:paraId="5667D8DF" w14:textId="77777777" w:rsidTr="00FB5FEF">
        <w:tc>
          <w:tcPr>
            <w:tcW w:w="3114" w:type="dxa"/>
          </w:tcPr>
          <w:p w14:paraId="7E04738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5.8. Глава по БК</w:t>
            </w:r>
          </w:p>
        </w:tc>
        <w:tc>
          <w:tcPr>
            <w:tcW w:w="6520" w:type="dxa"/>
          </w:tcPr>
          <w:p w14:paraId="0BD07010" w14:textId="2DDCED59"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главы главного распорядителя средств </w:t>
            </w:r>
            <w:r w:rsidR="00891BFD">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по бюджетной классификации Российской Федерации</w:t>
            </w:r>
          </w:p>
        </w:tc>
      </w:tr>
      <w:tr w:rsidR="00A64290" w:rsidRPr="00383EB0" w14:paraId="29752439" w14:textId="77777777" w:rsidTr="00FB5FEF">
        <w:tc>
          <w:tcPr>
            <w:tcW w:w="3114" w:type="dxa"/>
          </w:tcPr>
          <w:p w14:paraId="68F7D2A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5.9. Наименование органа Федерального казначейства</w:t>
            </w:r>
          </w:p>
        </w:tc>
        <w:tc>
          <w:tcPr>
            <w:tcW w:w="6520" w:type="dxa"/>
          </w:tcPr>
          <w:p w14:paraId="0659433D" w14:textId="387154A4"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территориального органа Федерального казначейства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Управление Федерального казначейства по </w:t>
            </w:r>
            <w:r w:rsidR="00292546" w:rsidRPr="00383EB0">
              <w:rPr>
                <w:rFonts w:ascii="Times New Roman" w:hAnsi="Times New Roman" w:cs="Times New Roman"/>
                <w:sz w:val="24"/>
                <w:szCs w:val="24"/>
              </w:rPr>
              <w:t>Брянской области</w:t>
            </w:r>
            <w:r w:rsidR="00795002" w:rsidRPr="00383EB0">
              <w:rPr>
                <w:rFonts w:ascii="Times New Roman" w:hAnsi="Times New Roman" w:cs="Times New Roman"/>
                <w:sz w:val="24"/>
                <w:szCs w:val="24"/>
              </w:rPr>
              <w:t>»</w:t>
            </w:r>
          </w:p>
        </w:tc>
      </w:tr>
      <w:tr w:rsidR="00A64290" w:rsidRPr="00383EB0" w14:paraId="7BCFF099" w14:textId="77777777" w:rsidTr="00FB5FEF">
        <w:tc>
          <w:tcPr>
            <w:tcW w:w="3114" w:type="dxa"/>
          </w:tcPr>
          <w:p w14:paraId="0DFB66D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5.10. Код органа Федерального казначейства (далее - КОФК)</w:t>
            </w:r>
          </w:p>
        </w:tc>
        <w:tc>
          <w:tcPr>
            <w:tcW w:w="6520" w:type="dxa"/>
          </w:tcPr>
          <w:p w14:paraId="00A6030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в котором открыт лицевой счет получателя бюджетных средств</w:t>
            </w:r>
          </w:p>
        </w:tc>
      </w:tr>
      <w:tr w:rsidR="00A64290" w:rsidRPr="00383EB0" w14:paraId="3A4E5CDA" w14:textId="77777777" w:rsidTr="00FB5FEF">
        <w:tc>
          <w:tcPr>
            <w:tcW w:w="3114" w:type="dxa"/>
          </w:tcPr>
          <w:p w14:paraId="734E067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5.11. Номер лицевого счета получателя бюджетных средств</w:t>
            </w:r>
          </w:p>
        </w:tc>
        <w:tc>
          <w:tcPr>
            <w:tcW w:w="6520" w:type="dxa"/>
          </w:tcPr>
          <w:p w14:paraId="135B8D7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64290" w:rsidRPr="00383EB0" w14:paraId="4DFDBB49" w14:textId="77777777" w:rsidTr="00FB5FEF">
        <w:tc>
          <w:tcPr>
            <w:tcW w:w="3114" w:type="dxa"/>
          </w:tcPr>
          <w:p w14:paraId="6B4CFC7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520" w:type="dxa"/>
          </w:tcPr>
          <w:p w14:paraId="037F8429"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1A22033A" w14:textId="77777777" w:rsidTr="00FB5FEF">
        <w:tc>
          <w:tcPr>
            <w:tcW w:w="3114" w:type="dxa"/>
          </w:tcPr>
          <w:p w14:paraId="1A06C7AC"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1" w:name="P200"/>
            <w:bookmarkEnd w:id="11"/>
            <w:r w:rsidRPr="00383EB0">
              <w:rPr>
                <w:rFonts w:ascii="Times New Roman" w:hAnsi="Times New Roman" w:cs="Times New Roman"/>
                <w:sz w:val="24"/>
                <w:szCs w:val="24"/>
              </w:rPr>
              <w:t>6.1. Вид документа-основания</w:t>
            </w:r>
          </w:p>
        </w:tc>
        <w:tc>
          <w:tcPr>
            <w:tcW w:w="6520" w:type="dxa"/>
          </w:tcPr>
          <w:p w14:paraId="1126D765" w14:textId="098D1D33"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одно из следующих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контракт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соглашение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иное основание</w:t>
            </w:r>
            <w:r w:rsidR="00795002" w:rsidRPr="00383EB0">
              <w:rPr>
                <w:rFonts w:ascii="Times New Roman" w:hAnsi="Times New Roman" w:cs="Times New Roman"/>
                <w:sz w:val="24"/>
                <w:szCs w:val="24"/>
              </w:rPr>
              <w:t>»</w:t>
            </w:r>
          </w:p>
        </w:tc>
      </w:tr>
      <w:tr w:rsidR="00A64290" w:rsidRPr="00383EB0" w14:paraId="42890A4F" w14:textId="77777777" w:rsidTr="00FB5FEF">
        <w:tc>
          <w:tcPr>
            <w:tcW w:w="3114" w:type="dxa"/>
          </w:tcPr>
          <w:p w14:paraId="25E2912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6.2. Наименование нормативного правового акта</w:t>
            </w:r>
          </w:p>
        </w:tc>
        <w:tc>
          <w:tcPr>
            <w:tcW w:w="6520" w:type="dxa"/>
          </w:tcPr>
          <w:p w14:paraId="7FE65648" w14:textId="7F56077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наименование нормативного правового акта</w:t>
            </w:r>
          </w:p>
        </w:tc>
      </w:tr>
      <w:tr w:rsidR="00A64290" w:rsidRPr="00383EB0" w14:paraId="293CD490" w14:textId="77777777" w:rsidTr="00FB5FEF">
        <w:tc>
          <w:tcPr>
            <w:tcW w:w="3114" w:type="dxa"/>
          </w:tcPr>
          <w:p w14:paraId="1E5D3FC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6.3. Номер документа-основания</w:t>
            </w:r>
          </w:p>
        </w:tc>
        <w:tc>
          <w:tcPr>
            <w:tcW w:w="6520" w:type="dxa"/>
          </w:tcPr>
          <w:p w14:paraId="7A65AA2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документа-основания (при наличии)</w:t>
            </w:r>
          </w:p>
        </w:tc>
      </w:tr>
      <w:tr w:rsidR="00A64290" w:rsidRPr="00383EB0" w14:paraId="6093CA0B" w14:textId="77777777" w:rsidTr="00FB5FEF">
        <w:tc>
          <w:tcPr>
            <w:tcW w:w="3114" w:type="dxa"/>
          </w:tcPr>
          <w:p w14:paraId="1DB355A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6.4. Дата документа-основания</w:t>
            </w:r>
          </w:p>
        </w:tc>
        <w:tc>
          <w:tcPr>
            <w:tcW w:w="6520" w:type="dxa"/>
          </w:tcPr>
          <w:p w14:paraId="03EAC4F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A64290" w:rsidRPr="00383EB0" w14:paraId="2A07F6AA" w14:textId="77777777" w:rsidTr="00FB5FEF">
        <w:tc>
          <w:tcPr>
            <w:tcW w:w="3114" w:type="dxa"/>
          </w:tcPr>
          <w:p w14:paraId="20BAE15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6.5. Срок исполнения</w:t>
            </w:r>
          </w:p>
        </w:tc>
        <w:tc>
          <w:tcPr>
            <w:tcW w:w="6520" w:type="dxa"/>
          </w:tcPr>
          <w:p w14:paraId="3C62815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завершения исполнения обязательств по документу-основанию</w:t>
            </w:r>
          </w:p>
        </w:tc>
      </w:tr>
      <w:tr w:rsidR="00A64290" w:rsidRPr="00383EB0" w14:paraId="5888037F" w14:textId="77777777" w:rsidTr="00FB5FEF">
        <w:tc>
          <w:tcPr>
            <w:tcW w:w="3114" w:type="dxa"/>
          </w:tcPr>
          <w:p w14:paraId="0E8EA35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6.6. Предмет по документу-основанию</w:t>
            </w:r>
          </w:p>
        </w:tc>
        <w:tc>
          <w:tcPr>
            <w:tcW w:w="6520" w:type="dxa"/>
          </w:tcPr>
          <w:p w14:paraId="111DE4D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предмет по документу-основанию.</w:t>
            </w:r>
          </w:p>
          <w:p w14:paraId="42E05BC7" w14:textId="443DB4EC"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контракт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w:t>
            </w:r>
            <w:r w:rsidR="009C77E4" w:rsidRPr="00383EB0">
              <w:rPr>
                <w:rFonts w:ascii="Times New Roman" w:hAnsi="Times New Roman" w:cs="Times New Roman"/>
                <w:sz w:val="24"/>
                <w:szCs w:val="24"/>
              </w:rPr>
              <w:t>е (</w:t>
            </w:r>
            <w:r w:rsidRPr="00383EB0">
              <w:rPr>
                <w:rFonts w:ascii="Times New Roman" w:hAnsi="Times New Roman" w:cs="Times New Roman"/>
                <w:sz w:val="24"/>
                <w:szCs w:val="24"/>
              </w:rPr>
              <w:t>я) объекта закупки (поставляемых товаров, выполняемых работ, оказываемых услуг), указанно</w:t>
            </w:r>
            <w:r w:rsidR="009C77E4" w:rsidRPr="00383EB0">
              <w:rPr>
                <w:rFonts w:ascii="Times New Roman" w:hAnsi="Times New Roman" w:cs="Times New Roman"/>
                <w:sz w:val="24"/>
                <w:szCs w:val="24"/>
              </w:rPr>
              <w:t>е (</w:t>
            </w:r>
            <w:proofErr w:type="spellStart"/>
            <w:r w:rsidRPr="00383EB0">
              <w:rPr>
                <w:rFonts w:ascii="Times New Roman" w:hAnsi="Times New Roman" w:cs="Times New Roman"/>
                <w:sz w:val="24"/>
                <w:szCs w:val="24"/>
              </w:rPr>
              <w:t>ые</w:t>
            </w:r>
            <w:proofErr w:type="spellEnd"/>
            <w:r w:rsidRPr="00383EB0">
              <w:rPr>
                <w:rFonts w:ascii="Times New Roman" w:hAnsi="Times New Roman" w:cs="Times New Roman"/>
                <w:sz w:val="24"/>
                <w:szCs w:val="24"/>
              </w:rPr>
              <w:t>) в контракте (договоре).</w:t>
            </w:r>
          </w:p>
          <w:p w14:paraId="342DB510" w14:textId="2835F341"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соглашение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w:t>
            </w:r>
            <w:r w:rsidR="009C77E4" w:rsidRPr="00383EB0">
              <w:rPr>
                <w:rFonts w:ascii="Times New Roman" w:hAnsi="Times New Roman" w:cs="Times New Roman"/>
                <w:sz w:val="24"/>
                <w:szCs w:val="24"/>
              </w:rPr>
              <w:t>е (</w:t>
            </w:r>
            <w:r w:rsidRPr="00383EB0">
              <w:rPr>
                <w:rFonts w:ascii="Times New Roman" w:hAnsi="Times New Roman" w:cs="Times New Roman"/>
                <w:sz w:val="24"/>
                <w:szCs w:val="24"/>
              </w:rPr>
              <w:t>я) цел</w:t>
            </w:r>
            <w:r w:rsidR="009C77E4" w:rsidRPr="00383EB0">
              <w:rPr>
                <w:rFonts w:ascii="Times New Roman" w:hAnsi="Times New Roman" w:cs="Times New Roman"/>
                <w:sz w:val="24"/>
                <w:szCs w:val="24"/>
              </w:rPr>
              <w:t>и (</w:t>
            </w:r>
            <w:r w:rsidRPr="00383EB0">
              <w:rPr>
                <w:rFonts w:ascii="Times New Roman" w:hAnsi="Times New Roman" w:cs="Times New Roman"/>
                <w:sz w:val="24"/>
                <w:szCs w:val="24"/>
              </w:rPr>
              <w:t>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A64290" w:rsidRPr="00383EB0" w14:paraId="2BE2DFEF" w14:textId="77777777" w:rsidTr="00FB5FEF">
        <w:tc>
          <w:tcPr>
            <w:tcW w:w="3114" w:type="dxa"/>
          </w:tcPr>
          <w:p w14:paraId="74FB136C"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2" w:name="P214"/>
            <w:bookmarkEnd w:id="12"/>
            <w:r w:rsidRPr="00383EB0">
              <w:rPr>
                <w:rFonts w:ascii="Times New Roman" w:hAnsi="Times New Roman" w:cs="Times New Roman"/>
                <w:sz w:val="24"/>
                <w:szCs w:val="24"/>
              </w:rPr>
              <w:t>6.7. Признак казначейского сопровождения</w:t>
            </w:r>
          </w:p>
        </w:tc>
        <w:tc>
          <w:tcPr>
            <w:tcW w:w="6520" w:type="dxa"/>
          </w:tcPr>
          <w:p w14:paraId="5F2512D7" w14:textId="250E0F4E"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признак казначейского сопровождения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C509EA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остальных случаях не заполняется</w:t>
            </w:r>
          </w:p>
        </w:tc>
      </w:tr>
      <w:tr w:rsidR="00A64290" w:rsidRPr="00383EB0" w14:paraId="355F74AD" w14:textId="77777777" w:rsidTr="00FB5FEF">
        <w:tc>
          <w:tcPr>
            <w:tcW w:w="3114" w:type="dxa"/>
          </w:tcPr>
          <w:p w14:paraId="39B58BF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6.8. Идентификатор</w:t>
            </w:r>
          </w:p>
        </w:tc>
        <w:tc>
          <w:tcPr>
            <w:tcW w:w="6520" w:type="dxa"/>
          </w:tcPr>
          <w:p w14:paraId="04C69EA1" w14:textId="5FFD776E"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14" w:history="1">
              <w:r w:rsidRPr="00383EB0">
                <w:rPr>
                  <w:rFonts w:ascii="Times New Roman" w:hAnsi="Times New Roman" w:cs="Times New Roman"/>
                  <w:color w:val="000000" w:themeColor="text1"/>
                  <w:sz w:val="24"/>
                  <w:szCs w:val="24"/>
                </w:rPr>
                <w:t>пункте 6.7</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идентификатор документа-основания.</w:t>
            </w:r>
          </w:p>
          <w:p w14:paraId="52C0468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w:t>
            </w:r>
            <w:proofErr w:type="spellStart"/>
            <w:r w:rsidRPr="00383EB0">
              <w:rPr>
                <w:rFonts w:ascii="Times New Roman" w:hAnsi="Times New Roman" w:cs="Times New Roman"/>
                <w:sz w:val="24"/>
                <w:szCs w:val="24"/>
              </w:rPr>
              <w:t>незаполнении</w:t>
            </w:r>
            <w:proofErr w:type="spellEnd"/>
            <w:r w:rsidRPr="00383EB0">
              <w:rPr>
                <w:rFonts w:ascii="Times New Roman" w:hAnsi="Times New Roman" w:cs="Times New Roman"/>
                <w:color w:val="000000" w:themeColor="text1"/>
                <w:sz w:val="24"/>
                <w:szCs w:val="24"/>
              </w:rPr>
              <w:t xml:space="preserve"> </w:t>
            </w:r>
            <w:hyperlink w:anchor="P214" w:history="1">
              <w:r w:rsidRPr="00383EB0">
                <w:rPr>
                  <w:rFonts w:ascii="Times New Roman" w:hAnsi="Times New Roman" w:cs="Times New Roman"/>
                  <w:color w:val="000000" w:themeColor="text1"/>
                  <w:sz w:val="24"/>
                  <w:szCs w:val="24"/>
                </w:rPr>
                <w:t>пункта 6.7</w:t>
              </w:r>
            </w:hyperlink>
            <w:r w:rsidRPr="00383EB0">
              <w:rPr>
                <w:rFonts w:ascii="Times New Roman" w:hAnsi="Times New Roman" w:cs="Times New Roman"/>
                <w:sz w:val="24"/>
                <w:szCs w:val="24"/>
              </w:rPr>
              <w:t xml:space="preserve"> идентификатор указывается при наличии</w:t>
            </w:r>
          </w:p>
        </w:tc>
      </w:tr>
      <w:tr w:rsidR="00A64290" w:rsidRPr="00383EB0" w14:paraId="42835857" w14:textId="77777777" w:rsidTr="00FB5FEF">
        <w:tc>
          <w:tcPr>
            <w:tcW w:w="3114" w:type="dxa"/>
          </w:tcPr>
          <w:p w14:paraId="2A0BE87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520" w:type="dxa"/>
          </w:tcPr>
          <w:p w14:paraId="25E0F77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A64290" w:rsidRPr="00383EB0" w14:paraId="4261A2C0" w14:textId="77777777" w:rsidTr="00FB5FEF">
        <w:tc>
          <w:tcPr>
            <w:tcW w:w="3114" w:type="dxa"/>
          </w:tcPr>
          <w:p w14:paraId="43E0EAF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6.10. Сумма в валюте обязательства</w:t>
            </w:r>
          </w:p>
        </w:tc>
        <w:tc>
          <w:tcPr>
            <w:tcW w:w="6520" w:type="dxa"/>
          </w:tcPr>
          <w:p w14:paraId="26A27B5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64290" w:rsidRPr="00383EB0" w14:paraId="5F167659" w14:textId="77777777" w:rsidTr="00FB5FEF">
        <w:tc>
          <w:tcPr>
            <w:tcW w:w="3114" w:type="dxa"/>
          </w:tcPr>
          <w:p w14:paraId="36AD6E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6.11. Код валюты по ОКВ</w:t>
            </w:r>
          </w:p>
        </w:tc>
        <w:tc>
          <w:tcPr>
            <w:tcW w:w="6520" w:type="dxa"/>
          </w:tcPr>
          <w:p w14:paraId="36807A2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7" w:history="1">
              <w:r w:rsidRPr="00383EB0">
                <w:rPr>
                  <w:rFonts w:ascii="Times New Roman" w:hAnsi="Times New Roman" w:cs="Times New Roman"/>
                  <w:color w:val="000000" w:themeColor="text1"/>
                  <w:sz w:val="24"/>
                  <w:szCs w:val="24"/>
                </w:rPr>
                <w:t>классификатором</w:t>
              </w:r>
            </w:hyperlink>
            <w:r w:rsidRPr="00383EB0">
              <w:rPr>
                <w:rFonts w:ascii="Times New Roman" w:hAnsi="Times New Roman" w:cs="Times New Roman"/>
                <w:sz w:val="24"/>
                <w:szCs w:val="24"/>
              </w:rPr>
              <w:t xml:space="preserve"> валют.</w:t>
            </w:r>
          </w:p>
          <w:p w14:paraId="79DAEF2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заключения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код валюты, в которой указывается цена контракта</w:t>
            </w:r>
          </w:p>
        </w:tc>
      </w:tr>
      <w:tr w:rsidR="00A64290" w:rsidRPr="00383EB0" w14:paraId="395581E7" w14:textId="77777777" w:rsidTr="00FB5FEF">
        <w:tc>
          <w:tcPr>
            <w:tcW w:w="3114" w:type="dxa"/>
          </w:tcPr>
          <w:p w14:paraId="7BC72ED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6.12. Сумма в валюте Российской Федерации, всего</w:t>
            </w:r>
          </w:p>
        </w:tc>
        <w:tc>
          <w:tcPr>
            <w:tcW w:w="6520" w:type="dxa"/>
          </w:tcPr>
          <w:p w14:paraId="235CC74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A64290" w:rsidRPr="00383EB0" w14:paraId="45B6F75A" w14:textId="77777777" w:rsidTr="00FB5FEF">
        <w:tc>
          <w:tcPr>
            <w:tcW w:w="3114" w:type="dxa"/>
          </w:tcPr>
          <w:p w14:paraId="20653A9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520" w:type="dxa"/>
          </w:tcPr>
          <w:p w14:paraId="6686354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казначейского обеспечения обязательств в соответствии с документом-основанием (при наличии)</w:t>
            </w:r>
          </w:p>
        </w:tc>
      </w:tr>
      <w:tr w:rsidR="00A64290" w:rsidRPr="00383EB0" w14:paraId="6FDCAE41" w14:textId="77777777" w:rsidTr="00FB5FEF">
        <w:tc>
          <w:tcPr>
            <w:tcW w:w="3114" w:type="dxa"/>
          </w:tcPr>
          <w:p w14:paraId="173C1CA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6.14. Процент платежа, требующего подтверждения, от общей суммы бюджетного </w:t>
            </w:r>
            <w:r w:rsidRPr="00383EB0">
              <w:rPr>
                <w:rFonts w:ascii="Times New Roman" w:hAnsi="Times New Roman" w:cs="Times New Roman"/>
                <w:sz w:val="24"/>
                <w:szCs w:val="24"/>
              </w:rPr>
              <w:lastRenderedPageBreak/>
              <w:t>обязательства</w:t>
            </w:r>
          </w:p>
        </w:tc>
        <w:tc>
          <w:tcPr>
            <w:tcW w:w="6520" w:type="dxa"/>
          </w:tcPr>
          <w:p w14:paraId="7822F34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w:t>
            </w:r>
            <w:r w:rsidRPr="00383EB0">
              <w:rPr>
                <w:rFonts w:ascii="Times New Roman" w:hAnsi="Times New Roman" w:cs="Times New Roman"/>
                <w:sz w:val="24"/>
                <w:szCs w:val="24"/>
              </w:rPr>
              <w:lastRenderedPageBreak/>
              <w:t>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64290" w:rsidRPr="00383EB0" w14:paraId="20AEED37" w14:textId="77777777" w:rsidTr="00FB5FEF">
        <w:tc>
          <w:tcPr>
            <w:tcW w:w="3114" w:type="dxa"/>
          </w:tcPr>
          <w:p w14:paraId="0015F95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6.15. Сумма платежа, требующего подтверждения</w:t>
            </w:r>
          </w:p>
        </w:tc>
        <w:tc>
          <w:tcPr>
            <w:tcW w:w="6520" w:type="dxa"/>
          </w:tcPr>
          <w:p w14:paraId="660C211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A5EC4C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64290" w:rsidRPr="00383EB0" w14:paraId="5E93E4C9" w14:textId="77777777" w:rsidTr="00FB5FEF">
        <w:tc>
          <w:tcPr>
            <w:tcW w:w="3114" w:type="dxa"/>
          </w:tcPr>
          <w:p w14:paraId="71CF2D5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520" w:type="dxa"/>
          </w:tcPr>
          <w:p w14:paraId="340C7FE9" w14:textId="08EF585D"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номер уведомления Управления о поступлении исполнительного документа (решения налогового органа), направленного должнику</w:t>
            </w:r>
          </w:p>
        </w:tc>
      </w:tr>
      <w:tr w:rsidR="00A64290" w:rsidRPr="00383EB0" w14:paraId="606259B9" w14:textId="77777777" w:rsidTr="00FB5FEF">
        <w:tc>
          <w:tcPr>
            <w:tcW w:w="3114" w:type="dxa"/>
          </w:tcPr>
          <w:p w14:paraId="6ABCD65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520" w:type="dxa"/>
          </w:tcPr>
          <w:p w14:paraId="6978F52B" w14:textId="1FE15A98"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дата уведомления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A64290" w:rsidRPr="00383EB0" w14:paraId="58DA5DCB" w14:textId="77777777" w:rsidTr="00FB5FEF">
        <w:tc>
          <w:tcPr>
            <w:tcW w:w="3114" w:type="dxa"/>
          </w:tcPr>
          <w:p w14:paraId="3818E5A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6.18. Основание невключения договора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в реестр контрактов</w:t>
            </w:r>
          </w:p>
        </w:tc>
        <w:tc>
          <w:tcPr>
            <w:tcW w:w="6520" w:type="dxa"/>
          </w:tcPr>
          <w:p w14:paraId="2E2EEA2C" w14:textId="761B028F"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основание невключения договора в реестр контрактов</w:t>
            </w:r>
          </w:p>
        </w:tc>
      </w:tr>
      <w:tr w:rsidR="00A64290" w:rsidRPr="00383EB0" w14:paraId="4E333B1B" w14:textId="77777777" w:rsidTr="00FB5FEF">
        <w:tc>
          <w:tcPr>
            <w:tcW w:w="3114" w:type="dxa"/>
          </w:tcPr>
          <w:p w14:paraId="4C4D1D5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520" w:type="dxa"/>
          </w:tcPr>
          <w:p w14:paraId="456BA8B0"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0E193353" w14:textId="77777777" w:rsidTr="00FB5FEF">
        <w:tc>
          <w:tcPr>
            <w:tcW w:w="3114" w:type="dxa"/>
          </w:tcPr>
          <w:p w14:paraId="1E6F6C7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 Наименование юридического лица/фамилия, имя, отчество физического лица</w:t>
            </w:r>
          </w:p>
        </w:tc>
        <w:tc>
          <w:tcPr>
            <w:tcW w:w="6520" w:type="dxa"/>
          </w:tcPr>
          <w:p w14:paraId="33A14CD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E0E1A7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64290" w:rsidRPr="00383EB0" w14:paraId="5AAA2692" w14:textId="77777777" w:rsidTr="00FB5FEF">
        <w:tc>
          <w:tcPr>
            <w:tcW w:w="3114" w:type="dxa"/>
          </w:tcPr>
          <w:p w14:paraId="77D2BB8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7.2. Идентификационный номер налогоплательщика (ИНН)</w:t>
            </w:r>
          </w:p>
        </w:tc>
        <w:tc>
          <w:tcPr>
            <w:tcW w:w="6520" w:type="dxa"/>
          </w:tcPr>
          <w:p w14:paraId="6A7256E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ИНН контрагента в соответствии со сведениями ЕГРЮЛ.</w:t>
            </w:r>
          </w:p>
          <w:p w14:paraId="3F7DDD9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64290" w:rsidRPr="00383EB0" w14:paraId="0E36843D" w14:textId="77777777" w:rsidTr="00FB5FEF">
        <w:tc>
          <w:tcPr>
            <w:tcW w:w="3114" w:type="dxa"/>
          </w:tcPr>
          <w:p w14:paraId="4C96848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7.3. Код причины постановки на учет в налоговом органе (КПП)</w:t>
            </w:r>
          </w:p>
        </w:tc>
        <w:tc>
          <w:tcPr>
            <w:tcW w:w="6520" w:type="dxa"/>
          </w:tcPr>
          <w:p w14:paraId="456738E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КПП контрагента в соответствии со сведениями ЕГРЮЛ (при наличии).</w:t>
            </w:r>
          </w:p>
          <w:p w14:paraId="23FF24E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64290" w:rsidRPr="00383EB0" w14:paraId="7BEEAD42" w14:textId="77777777" w:rsidTr="00FB5FEF">
        <w:tc>
          <w:tcPr>
            <w:tcW w:w="3114" w:type="dxa"/>
          </w:tcPr>
          <w:p w14:paraId="5C7BC9F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7.4. Код по Сводному реестру</w:t>
            </w:r>
          </w:p>
        </w:tc>
        <w:tc>
          <w:tcPr>
            <w:tcW w:w="6520" w:type="dxa"/>
          </w:tcPr>
          <w:p w14:paraId="1400C0B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контрагента по Сводному реестру</w:t>
            </w:r>
          </w:p>
        </w:tc>
      </w:tr>
      <w:tr w:rsidR="00A64290" w:rsidRPr="00383EB0" w14:paraId="41D1ABB2" w14:textId="77777777" w:rsidTr="00FB5FEF">
        <w:tc>
          <w:tcPr>
            <w:tcW w:w="3114" w:type="dxa"/>
          </w:tcPr>
          <w:p w14:paraId="0E79A95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7.5. Номер лицевого счета (раздела на лицевом счете)</w:t>
            </w:r>
          </w:p>
        </w:tc>
        <w:tc>
          <w:tcPr>
            <w:tcW w:w="6520" w:type="dxa"/>
          </w:tcPr>
          <w:p w14:paraId="6C61A1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8892EB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64290" w:rsidRPr="00383EB0" w14:paraId="0D8288EB" w14:textId="77777777" w:rsidTr="00FB5FEF">
        <w:tc>
          <w:tcPr>
            <w:tcW w:w="3114" w:type="dxa"/>
          </w:tcPr>
          <w:p w14:paraId="23B4B2B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7.6. Номер банковского (казначейского) счета</w:t>
            </w:r>
          </w:p>
        </w:tc>
        <w:tc>
          <w:tcPr>
            <w:tcW w:w="6520" w:type="dxa"/>
          </w:tcPr>
          <w:p w14:paraId="663800C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A64290" w:rsidRPr="00383EB0" w14:paraId="1A1FE8F7" w14:textId="77777777" w:rsidTr="00FB5FEF">
        <w:tc>
          <w:tcPr>
            <w:tcW w:w="3114" w:type="dxa"/>
          </w:tcPr>
          <w:p w14:paraId="63CB62C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7.7. Наименование банка (иной организации), в котором(-ой) открыт счет контрагенту</w:t>
            </w:r>
          </w:p>
        </w:tc>
        <w:tc>
          <w:tcPr>
            <w:tcW w:w="6520" w:type="dxa"/>
          </w:tcPr>
          <w:p w14:paraId="0C9A64F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64290" w:rsidRPr="00383EB0" w14:paraId="3702AEF9" w14:textId="77777777" w:rsidTr="00FB5FEF">
        <w:tc>
          <w:tcPr>
            <w:tcW w:w="3114" w:type="dxa"/>
          </w:tcPr>
          <w:p w14:paraId="55391D0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7.8. БИК банка</w:t>
            </w:r>
          </w:p>
        </w:tc>
        <w:tc>
          <w:tcPr>
            <w:tcW w:w="6520" w:type="dxa"/>
          </w:tcPr>
          <w:p w14:paraId="0B1B727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БИК банка контрагента (при наличии в документе-основании)</w:t>
            </w:r>
          </w:p>
        </w:tc>
      </w:tr>
      <w:tr w:rsidR="00A64290" w:rsidRPr="00383EB0" w14:paraId="188D29EA" w14:textId="77777777" w:rsidTr="00FB5FEF">
        <w:tc>
          <w:tcPr>
            <w:tcW w:w="3114" w:type="dxa"/>
          </w:tcPr>
          <w:p w14:paraId="7CFF505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7.9. Корреспондентский счет банка</w:t>
            </w:r>
          </w:p>
        </w:tc>
        <w:tc>
          <w:tcPr>
            <w:tcW w:w="6520" w:type="dxa"/>
          </w:tcPr>
          <w:p w14:paraId="69B9D0D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A64290" w:rsidRPr="00383EB0" w14:paraId="265E9092" w14:textId="77777777" w:rsidTr="00FB5FEF">
        <w:tc>
          <w:tcPr>
            <w:tcW w:w="3114" w:type="dxa"/>
          </w:tcPr>
          <w:p w14:paraId="7A8DA1C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 Расшифровка обязательства</w:t>
            </w:r>
          </w:p>
        </w:tc>
        <w:tc>
          <w:tcPr>
            <w:tcW w:w="6520" w:type="dxa"/>
          </w:tcPr>
          <w:p w14:paraId="2683B90B"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6B6851A3" w14:textId="77777777" w:rsidTr="00FB5FEF">
        <w:tc>
          <w:tcPr>
            <w:tcW w:w="3114" w:type="dxa"/>
          </w:tcPr>
          <w:p w14:paraId="14DD06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520" w:type="dxa"/>
          </w:tcPr>
          <w:p w14:paraId="7E3C53D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25F62642" w14:textId="77777777" w:rsidTr="00FB5FEF">
        <w:tc>
          <w:tcPr>
            <w:tcW w:w="3114" w:type="dxa"/>
          </w:tcPr>
          <w:p w14:paraId="1C10DCD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520" w:type="dxa"/>
          </w:tcPr>
          <w:p w14:paraId="4DF4087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6C7FF270" w14:textId="77777777" w:rsidTr="00FB5FEF">
        <w:tc>
          <w:tcPr>
            <w:tcW w:w="3114" w:type="dxa"/>
          </w:tcPr>
          <w:p w14:paraId="6F2688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8.3. Наименование вида средств</w:t>
            </w:r>
          </w:p>
        </w:tc>
        <w:tc>
          <w:tcPr>
            <w:tcW w:w="6520" w:type="dxa"/>
          </w:tcPr>
          <w:p w14:paraId="343EE911" w14:textId="7A13D12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средства бюджета</w:t>
            </w:r>
            <w:r w:rsidR="00795002" w:rsidRPr="00383EB0">
              <w:rPr>
                <w:rFonts w:ascii="Times New Roman" w:hAnsi="Times New Roman" w:cs="Times New Roman"/>
                <w:sz w:val="24"/>
                <w:szCs w:val="24"/>
              </w:rPr>
              <w:t>»</w:t>
            </w:r>
          </w:p>
        </w:tc>
      </w:tr>
      <w:tr w:rsidR="00A64290" w:rsidRPr="00383EB0" w14:paraId="5A44CBB7" w14:textId="77777777" w:rsidTr="00FB5FEF">
        <w:tc>
          <w:tcPr>
            <w:tcW w:w="3114" w:type="dxa"/>
          </w:tcPr>
          <w:p w14:paraId="0384948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8.4. Код по БК</w:t>
            </w:r>
          </w:p>
        </w:tc>
        <w:tc>
          <w:tcPr>
            <w:tcW w:w="6520" w:type="dxa"/>
          </w:tcPr>
          <w:p w14:paraId="10437B08" w14:textId="3AD790C4"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классификации расходов</w:t>
            </w:r>
            <w:r w:rsidR="00E85F9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 предметом документа-основания.</w:t>
            </w:r>
          </w:p>
          <w:p w14:paraId="07D38FEA" w14:textId="7ACFF1CE" w:rsidR="00A64290" w:rsidRPr="00383EB0" w:rsidRDefault="00A64290" w:rsidP="00437C92">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437C92">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на основании информации, представленной должником</w:t>
            </w:r>
          </w:p>
        </w:tc>
      </w:tr>
      <w:tr w:rsidR="00A64290" w:rsidRPr="00383EB0" w14:paraId="43642490" w14:textId="77777777" w:rsidTr="00FB5FEF">
        <w:tc>
          <w:tcPr>
            <w:tcW w:w="3114" w:type="dxa"/>
          </w:tcPr>
          <w:p w14:paraId="1C47FEC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8.5. Признак безусловности обязательства</w:t>
            </w:r>
          </w:p>
        </w:tc>
        <w:tc>
          <w:tcPr>
            <w:tcW w:w="6520" w:type="dxa"/>
          </w:tcPr>
          <w:p w14:paraId="1106D7B7" w14:textId="4E841BD6"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значение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безусловное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E8E47C5" w14:textId="14353532"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значение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условное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A64290" w:rsidRPr="00383EB0" w14:paraId="3ABADFE4" w14:textId="77777777" w:rsidTr="00FB5FEF">
        <w:tc>
          <w:tcPr>
            <w:tcW w:w="3114" w:type="dxa"/>
          </w:tcPr>
          <w:p w14:paraId="73DB738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520" w:type="dxa"/>
          </w:tcPr>
          <w:p w14:paraId="44EC5D0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A64290" w:rsidRPr="00383EB0" w14:paraId="0E11708F" w14:textId="77777777" w:rsidTr="00FB5FEF">
        <w:tc>
          <w:tcPr>
            <w:tcW w:w="3114" w:type="dxa"/>
          </w:tcPr>
          <w:p w14:paraId="2E2C06B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520" w:type="dxa"/>
          </w:tcPr>
          <w:p w14:paraId="6A099E7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64290" w:rsidRPr="00383EB0" w14:paraId="40EF33AC" w14:textId="77777777" w:rsidTr="00FB5FEF">
        <w:tc>
          <w:tcPr>
            <w:tcW w:w="3114" w:type="dxa"/>
          </w:tcPr>
          <w:p w14:paraId="4E17E74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520" w:type="dxa"/>
          </w:tcPr>
          <w:p w14:paraId="06116E8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65C93C8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график платежей с помесячной разбивкой текущего года исполнения контракта.</w:t>
            </w:r>
          </w:p>
          <w:p w14:paraId="7423F5E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исполнительного </w:t>
            </w:r>
            <w:r w:rsidRPr="00383EB0">
              <w:rPr>
                <w:rFonts w:ascii="Times New Roman" w:hAnsi="Times New Roman" w:cs="Times New Roman"/>
                <w:sz w:val="24"/>
                <w:szCs w:val="24"/>
              </w:rPr>
              <w:lastRenderedPageBreak/>
              <w:t>документа/решения налогового органа, указывается сумма на основании информации, представленной должником.</w:t>
            </w:r>
          </w:p>
          <w:p w14:paraId="229ECB6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A64290" w:rsidRPr="00383EB0" w14:paraId="37DD6117" w14:textId="77777777" w:rsidTr="00FB5FEF">
        <w:tc>
          <w:tcPr>
            <w:tcW w:w="3114" w:type="dxa"/>
          </w:tcPr>
          <w:p w14:paraId="339E18D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520" w:type="dxa"/>
          </w:tcPr>
          <w:p w14:paraId="532CA5C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график платежей по государственному контракту (договору) в валюте обязательства с годовой периодичностью.</w:t>
            </w:r>
          </w:p>
          <w:p w14:paraId="72E0DF2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A64290" w:rsidRPr="00383EB0" w14:paraId="6BF8DB6E" w14:textId="77777777" w:rsidTr="00FB5FEF">
        <w:tc>
          <w:tcPr>
            <w:tcW w:w="3114" w:type="dxa"/>
          </w:tcPr>
          <w:p w14:paraId="42E2705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8.10. Дата выплаты по исполнительному документу</w:t>
            </w:r>
          </w:p>
        </w:tc>
        <w:tc>
          <w:tcPr>
            <w:tcW w:w="6520" w:type="dxa"/>
          </w:tcPr>
          <w:p w14:paraId="03FBBFC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A64290" w:rsidRPr="00383EB0" w14:paraId="3332EB5B" w14:textId="77777777" w:rsidTr="00FB5FEF">
        <w:tc>
          <w:tcPr>
            <w:tcW w:w="3114" w:type="dxa"/>
          </w:tcPr>
          <w:p w14:paraId="4506F64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8.11. Аналитический код</w:t>
            </w:r>
          </w:p>
        </w:tc>
        <w:tc>
          <w:tcPr>
            <w:tcW w:w="6520" w:type="dxa"/>
          </w:tcPr>
          <w:p w14:paraId="372220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аналитический код цели</w:t>
            </w:r>
          </w:p>
        </w:tc>
      </w:tr>
      <w:tr w:rsidR="00A64290" w:rsidRPr="00383EB0" w14:paraId="4A2D37FD" w14:textId="77777777" w:rsidTr="00FB5FEF">
        <w:tc>
          <w:tcPr>
            <w:tcW w:w="3114" w:type="dxa"/>
          </w:tcPr>
          <w:p w14:paraId="437BDAD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8.12. Примечание</w:t>
            </w:r>
          </w:p>
        </w:tc>
        <w:tc>
          <w:tcPr>
            <w:tcW w:w="6520" w:type="dxa"/>
          </w:tcPr>
          <w:p w14:paraId="01879A0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Иная информация, необходимая для постановки бюджетного обязательства на учет</w:t>
            </w:r>
          </w:p>
        </w:tc>
      </w:tr>
    </w:tbl>
    <w:p w14:paraId="43C9D441"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30E0A3C5"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34F79475" w14:textId="42B3D699" w:rsidR="00A64290" w:rsidRPr="00383EB0" w:rsidRDefault="00A64290" w:rsidP="00A64290">
      <w:pPr>
        <w:pStyle w:val="ConsPlusNormal"/>
        <w:spacing w:line="276" w:lineRule="auto"/>
        <w:jc w:val="both"/>
        <w:rPr>
          <w:rFonts w:ascii="Times New Roman" w:hAnsi="Times New Roman" w:cs="Times New Roman"/>
          <w:sz w:val="24"/>
          <w:szCs w:val="24"/>
        </w:rPr>
      </w:pPr>
    </w:p>
    <w:p w14:paraId="083C7670" w14:textId="12986BC6" w:rsidR="00C509B3" w:rsidRPr="00383EB0" w:rsidRDefault="00C509B3" w:rsidP="00A64290">
      <w:pPr>
        <w:pStyle w:val="ConsPlusNormal"/>
        <w:spacing w:line="276" w:lineRule="auto"/>
        <w:jc w:val="both"/>
        <w:rPr>
          <w:rFonts w:ascii="Times New Roman" w:hAnsi="Times New Roman" w:cs="Times New Roman"/>
          <w:sz w:val="24"/>
          <w:szCs w:val="24"/>
        </w:rPr>
      </w:pPr>
    </w:p>
    <w:p w14:paraId="7C6B5089" w14:textId="3BFD8E28" w:rsidR="00C509B3" w:rsidRPr="00383EB0" w:rsidRDefault="00C509B3" w:rsidP="00A64290">
      <w:pPr>
        <w:pStyle w:val="ConsPlusNormal"/>
        <w:spacing w:line="276" w:lineRule="auto"/>
        <w:jc w:val="both"/>
        <w:rPr>
          <w:rFonts w:ascii="Times New Roman" w:hAnsi="Times New Roman" w:cs="Times New Roman"/>
          <w:sz w:val="24"/>
          <w:szCs w:val="24"/>
        </w:rPr>
      </w:pPr>
    </w:p>
    <w:p w14:paraId="09436E13" w14:textId="7AE284B3" w:rsidR="00C509B3" w:rsidRPr="00383EB0" w:rsidRDefault="00C509B3" w:rsidP="00A64290">
      <w:pPr>
        <w:pStyle w:val="ConsPlusNormal"/>
        <w:spacing w:line="276" w:lineRule="auto"/>
        <w:jc w:val="both"/>
        <w:rPr>
          <w:rFonts w:ascii="Times New Roman" w:hAnsi="Times New Roman" w:cs="Times New Roman"/>
          <w:sz w:val="24"/>
          <w:szCs w:val="24"/>
        </w:rPr>
      </w:pPr>
    </w:p>
    <w:p w14:paraId="5F09B0E6" w14:textId="11D45AB9" w:rsidR="00C509B3" w:rsidRPr="00383EB0" w:rsidRDefault="00C509B3" w:rsidP="00A64290">
      <w:pPr>
        <w:pStyle w:val="ConsPlusNormal"/>
        <w:spacing w:line="276" w:lineRule="auto"/>
        <w:jc w:val="both"/>
        <w:rPr>
          <w:rFonts w:ascii="Times New Roman" w:hAnsi="Times New Roman" w:cs="Times New Roman"/>
          <w:sz w:val="24"/>
          <w:szCs w:val="24"/>
        </w:rPr>
      </w:pPr>
    </w:p>
    <w:p w14:paraId="1AA925A7" w14:textId="66164537" w:rsidR="00C509B3" w:rsidRPr="00383EB0" w:rsidRDefault="00C509B3" w:rsidP="00A64290">
      <w:pPr>
        <w:pStyle w:val="ConsPlusNormal"/>
        <w:spacing w:line="276" w:lineRule="auto"/>
        <w:jc w:val="both"/>
        <w:rPr>
          <w:rFonts w:ascii="Times New Roman" w:hAnsi="Times New Roman" w:cs="Times New Roman"/>
          <w:sz w:val="24"/>
          <w:szCs w:val="24"/>
        </w:rPr>
      </w:pPr>
    </w:p>
    <w:p w14:paraId="7F6A4F1B" w14:textId="2C69AFE0" w:rsidR="00C509B3" w:rsidRPr="00383EB0" w:rsidRDefault="00C509B3" w:rsidP="00A64290">
      <w:pPr>
        <w:pStyle w:val="ConsPlusNormal"/>
        <w:spacing w:line="276" w:lineRule="auto"/>
        <w:jc w:val="both"/>
        <w:rPr>
          <w:rFonts w:ascii="Times New Roman" w:hAnsi="Times New Roman" w:cs="Times New Roman"/>
          <w:sz w:val="24"/>
          <w:szCs w:val="24"/>
        </w:rPr>
      </w:pPr>
    </w:p>
    <w:p w14:paraId="6D8D01F5" w14:textId="55910F2F" w:rsidR="00C509B3" w:rsidRPr="00383EB0" w:rsidRDefault="00C509B3" w:rsidP="00A64290">
      <w:pPr>
        <w:pStyle w:val="ConsPlusNormal"/>
        <w:spacing w:line="276" w:lineRule="auto"/>
        <w:jc w:val="both"/>
        <w:rPr>
          <w:rFonts w:ascii="Times New Roman" w:hAnsi="Times New Roman" w:cs="Times New Roman"/>
          <w:sz w:val="24"/>
          <w:szCs w:val="24"/>
        </w:rPr>
      </w:pPr>
    </w:p>
    <w:p w14:paraId="39006F97" w14:textId="60C5D4D0" w:rsidR="00C509B3" w:rsidRPr="00383EB0" w:rsidRDefault="00C509B3" w:rsidP="00A64290">
      <w:pPr>
        <w:pStyle w:val="ConsPlusNormal"/>
        <w:spacing w:line="276" w:lineRule="auto"/>
        <w:jc w:val="both"/>
        <w:rPr>
          <w:rFonts w:ascii="Times New Roman" w:hAnsi="Times New Roman" w:cs="Times New Roman"/>
          <w:sz w:val="24"/>
          <w:szCs w:val="24"/>
        </w:rPr>
      </w:pPr>
    </w:p>
    <w:p w14:paraId="20820B0D" w14:textId="37EEC33F" w:rsidR="00C509B3" w:rsidRDefault="00C509B3" w:rsidP="00A64290">
      <w:pPr>
        <w:pStyle w:val="ConsPlusNormal"/>
        <w:spacing w:line="276" w:lineRule="auto"/>
        <w:jc w:val="both"/>
        <w:rPr>
          <w:rFonts w:ascii="Times New Roman" w:hAnsi="Times New Roman" w:cs="Times New Roman"/>
          <w:sz w:val="24"/>
          <w:szCs w:val="24"/>
        </w:rPr>
      </w:pPr>
    </w:p>
    <w:p w14:paraId="38C1DBE8" w14:textId="77777777" w:rsidR="009C77E4" w:rsidRDefault="009C77E4" w:rsidP="00A64290">
      <w:pPr>
        <w:pStyle w:val="ConsPlusNormal"/>
        <w:spacing w:line="276" w:lineRule="auto"/>
        <w:jc w:val="both"/>
        <w:rPr>
          <w:rFonts w:ascii="Times New Roman" w:hAnsi="Times New Roman" w:cs="Times New Roman"/>
          <w:sz w:val="24"/>
          <w:szCs w:val="24"/>
        </w:rPr>
      </w:pPr>
    </w:p>
    <w:p w14:paraId="001E1E37" w14:textId="77777777" w:rsidR="009C77E4" w:rsidRDefault="009C77E4" w:rsidP="00A64290">
      <w:pPr>
        <w:pStyle w:val="ConsPlusNormal"/>
        <w:spacing w:line="276" w:lineRule="auto"/>
        <w:jc w:val="both"/>
        <w:rPr>
          <w:rFonts w:ascii="Times New Roman" w:hAnsi="Times New Roman" w:cs="Times New Roman"/>
          <w:sz w:val="24"/>
          <w:szCs w:val="24"/>
        </w:rPr>
      </w:pPr>
    </w:p>
    <w:p w14:paraId="1E79C9AC" w14:textId="77777777" w:rsidR="009C77E4" w:rsidRPr="00383EB0" w:rsidRDefault="009C77E4"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FB5FEF" w:rsidRPr="00383EB0" w14:paraId="5EE5AE11" w14:textId="77777777" w:rsidTr="00FB5FEF">
        <w:tc>
          <w:tcPr>
            <w:tcW w:w="4111" w:type="dxa"/>
          </w:tcPr>
          <w:p w14:paraId="2C715C7D"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291418D7"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0309A71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245C76B9"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0A436EB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57FBA60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13F5FC88" w14:textId="5C01DDC3" w:rsidR="00FB5FEF" w:rsidRPr="00383EB0" w:rsidRDefault="00FB5FEF" w:rsidP="00FB5FEF">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№2</w:t>
            </w:r>
          </w:p>
        </w:tc>
      </w:tr>
      <w:tr w:rsidR="00FB5FEF" w:rsidRPr="00383EB0" w14:paraId="0D1713B4" w14:textId="77777777" w:rsidTr="00FB5FEF">
        <w:tc>
          <w:tcPr>
            <w:tcW w:w="4111" w:type="dxa"/>
          </w:tcPr>
          <w:p w14:paraId="2C53B903"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78AB2C10" w14:textId="5541B409" w:rsidR="00891BFD" w:rsidRDefault="00FB5FEF" w:rsidP="00891BFD">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к Порядку учета бюджетных и денежных обязательств получателей средств бюджета</w:t>
            </w:r>
            <w:r w:rsidR="00F66F6F">
              <w:rPr>
                <w:rFonts w:ascii="Times New Roman" w:hAnsi="Times New Roman" w:cs="Times New Roman"/>
                <w:sz w:val="24"/>
                <w:szCs w:val="24"/>
              </w:rPr>
              <w:t xml:space="preserve"> </w:t>
            </w:r>
            <w:proofErr w:type="spellStart"/>
            <w:r w:rsidR="00F66F6F">
              <w:rPr>
                <w:rFonts w:ascii="Times New Roman" w:hAnsi="Times New Roman" w:cs="Times New Roman"/>
                <w:sz w:val="24"/>
                <w:szCs w:val="24"/>
              </w:rPr>
              <w:t>Шаровичского</w:t>
            </w:r>
            <w:proofErr w:type="spellEnd"/>
            <w:r w:rsidR="00F66F6F">
              <w:rPr>
                <w:rFonts w:ascii="Times New Roman" w:hAnsi="Times New Roman" w:cs="Times New Roman"/>
                <w:sz w:val="24"/>
                <w:szCs w:val="24"/>
              </w:rPr>
              <w:t xml:space="preserve"> сельского поселения</w:t>
            </w:r>
            <w:r w:rsidRPr="00383EB0">
              <w:rPr>
                <w:rFonts w:ascii="Times New Roman" w:hAnsi="Times New Roman" w:cs="Times New Roman"/>
                <w:sz w:val="24"/>
                <w:szCs w:val="24"/>
              </w:rPr>
              <w:t xml:space="preserve"> </w:t>
            </w:r>
          </w:p>
          <w:p w14:paraId="385FEC60" w14:textId="77777777" w:rsidR="00FB5FEF" w:rsidRDefault="00891BFD" w:rsidP="00891BF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Рогнединского муниципального района</w:t>
            </w:r>
          </w:p>
          <w:p w14:paraId="22ED8514" w14:textId="52FBEFF2" w:rsidR="00891BFD" w:rsidRPr="00383EB0" w:rsidRDefault="00891BFD" w:rsidP="00891BF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2B885803" w14:textId="77777777" w:rsidR="00FB5FEF" w:rsidRPr="00383EB0" w:rsidRDefault="00FB5FEF" w:rsidP="00A64290">
      <w:pPr>
        <w:pStyle w:val="ConsPlusNormal"/>
        <w:spacing w:line="276" w:lineRule="auto"/>
        <w:jc w:val="both"/>
        <w:rPr>
          <w:rFonts w:ascii="Times New Roman" w:hAnsi="Times New Roman" w:cs="Times New Roman"/>
          <w:sz w:val="24"/>
          <w:szCs w:val="24"/>
        </w:rPr>
      </w:pPr>
    </w:p>
    <w:p w14:paraId="410E8468" w14:textId="77777777" w:rsidR="00A64290" w:rsidRPr="00383EB0" w:rsidRDefault="00A64290" w:rsidP="007D4452">
      <w:pPr>
        <w:pStyle w:val="2"/>
        <w:jc w:val="center"/>
        <w:rPr>
          <w:rFonts w:ascii="Times New Roman" w:hAnsi="Times New Roman" w:cs="Times New Roman"/>
          <w:b/>
          <w:color w:val="auto"/>
          <w:sz w:val="24"/>
          <w:szCs w:val="24"/>
        </w:rPr>
      </w:pPr>
      <w:bookmarkStart w:id="13" w:name="P309"/>
      <w:bookmarkEnd w:id="13"/>
      <w:r w:rsidRPr="00383EB0">
        <w:rPr>
          <w:rFonts w:ascii="Times New Roman" w:hAnsi="Times New Roman" w:cs="Times New Roman"/>
          <w:b/>
          <w:color w:val="auto"/>
          <w:sz w:val="24"/>
          <w:szCs w:val="24"/>
        </w:rPr>
        <w:t>РЕКВИЗИТЫ</w:t>
      </w:r>
    </w:p>
    <w:p w14:paraId="64FA52FC" w14:textId="77777777" w:rsidR="00A64290" w:rsidRPr="00383EB0" w:rsidRDefault="00A64290" w:rsidP="007D4452">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СВЕДЕНИЯ О ДЕНЕЖНОМ ОБЯЗАТЕЛЬСТВЕ</w:t>
      </w:r>
    </w:p>
    <w:p w14:paraId="724E7924"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478A53FC" w14:textId="77777777" w:rsidR="00A64290" w:rsidRPr="00383EB0" w:rsidRDefault="00A64290" w:rsidP="00A64290">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Единица измерения: руб.</w:t>
      </w:r>
    </w:p>
    <w:p w14:paraId="20C4D8C5" w14:textId="77777777" w:rsidR="00A64290" w:rsidRPr="00383EB0" w:rsidRDefault="00A64290" w:rsidP="00FB5FEF">
      <w:pPr>
        <w:pStyle w:val="ConsPlusNormal"/>
        <w:spacing w:line="276" w:lineRule="auto"/>
        <w:ind w:firstLine="540"/>
        <w:jc w:val="both"/>
        <w:rPr>
          <w:rFonts w:ascii="Times New Roman" w:hAnsi="Times New Roman" w:cs="Times New Roman"/>
          <w:sz w:val="24"/>
          <w:szCs w:val="24"/>
          <w:vertAlign w:val="superscript"/>
        </w:rPr>
      </w:pPr>
      <w:r w:rsidRPr="00383EB0">
        <w:rPr>
          <w:rFonts w:ascii="Times New Roman" w:hAnsi="Times New Roman" w:cs="Times New Roman"/>
          <w:sz w:val="24"/>
          <w:szCs w:val="24"/>
          <w:vertAlign w:val="superscript"/>
        </w:rPr>
        <w:t>(с точностью до второго десятичного знака)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662"/>
      </w:tblGrid>
      <w:tr w:rsidR="00A64290" w:rsidRPr="00383EB0" w14:paraId="1CC14CE4" w14:textId="77777777" w:rsidTr="00FB5FEF">
        <w:tc>
          <w:tcPr>
            <w:tcW w:w="3114" w:type="dxa"/>
          </w:tcPr>
          <w:p w14:paraId="74FD57DD"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Наименование реквизита</w:t>
            </w:r>
          </w:p>
        </w:tc>
        <w:tc>
          <w:tcPr>
            <w:tcW w:w="6662" w:type="dxa"/>
          </w:tcPr>
          <w:p w14:paraId="3620A0B0"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Правила формирования, заполнения реквизита</w:t>
            </w:r>
          </w:p>
        </w:tc>
      </w:tr>
      <w:tr w:rsidR="00A64290" w:rsidRPr="00383EB0" w14:paraId="0FD6919D" w14:textId="77777777" w:rsidTr="00FB5FEF">
        <w:tc>
          <w:tcPr>
            <w:tcW w:w="3114" w:type="dxa"/>
          </w:tcPr>
          <w:p w14:paraId="3EAF8F36"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6662" w:type="dxa"/>
          </w:tcPr>
          <w:p w14:paraId="7015CFEC"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A64290" w:rsidRPr="00383EB0" w14:paraId="1A18621D" w14:textId="77777777" w:rsidTr="00FB5FEF">
        <w:tc>
          <w:tcPr>
            <w:tcW w:w="3114" w:type="dxa"/>
          </w:tcPr>
          <w:p w14:paraId="359CF7B2" w14:textId="10844DBE" w:rsidR="00A64290" w:rsidRPr="00383EB0" w:rsidRDefault="00A64290" w:rsidP="00DF7CB8">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Номер сведений о денежном обязательстве получателя средств </w:t>
            </w:r>
            <w:r w:rsidR="00DF7CB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(далее - соответственно Сведения о денежном обязательстве, денежное обязательство)</w:t>
            </w:r>
          </w:p>
        </w:tc>
        <w:tc>
          <w:tcPr>
            <w:tcW w:w="6662" w:type="dxa"/>
          </w:tcPr>
          <w:p w14:paraId="61D7425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порядковый номер Сведений о денежном обязательстве</w:t>
            </w:r>
          </w:p>
        </w:tc>
      </w:tr>
      <w:tr w:rsidR="00A64290" w:rsidRPr="00383EB0" w14:paraId="6DF4F112" w14:textId="77777777" w:rsidTr="00FB5FEF">
        <w:tc>
          <w:tcPr>
            <w:tcW w:w="3114" w:type="dxa"/>
          </w:tcPr>
          <w:p w14:paraId="3478C4F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2. Дата Сведений о денежном обязательстве</w:t>
            </w:r>
          </w:p>
        </w:tc>
        <w:tc>
          <w:tcPr>
            <w:tcW w:w="6662" w:type="dxa"/>
          </w:tcPr>
          <w:p w14:paraId="1828BD5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A64290" w:rsidRPr="00383EB0" w14:paraId="74CD1838" w14:textId="77777777" w:rsidTr="00FB5FEF">
        <w:tc>
          <w:tcPr>
            <w:tcW w:w="3114" w:type="dxa"/>
          </w:tcPr>
          <w:p w14:paraId="68D1356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3. Учетный номер денежного обязательства</w:t>
            </w:r>
          </w:p>
        </w:tc>
        <w:tc>
          <w:tcPr>
            <w:tcW w:w="6662" w:type="dxa"/>
          </w:tcPr>
          <w:p w14:paraId="3CFA7F9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70FEAA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A64290" w:rsidRPr="00383EB0" w14:paraId="4F42993A" w14:textId="77777777" w:rsidTr="00FB5FEF">
        <w:tc>
          <w:tcPr>
            <w:tcW w:w="3114" w:type="dxa"/>
          </w:tcPr>
          <w:p w14:paraId="7B27022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4. Учетный номер бюджетного обязательства</w:t>
            </w:r>
          </w:p>
        </w:tc>
        <w:tc>
          <w:tcPr>
            <w:tcW w:w="6662" w:type="dxa"/>
          </w:tcPr>
          <w:p w14:paraId="228B2622" w14:textId="6A3E098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w:t>
            </w:r>
            <w:r w:rsidR="00C509B3" w:rsidRPr="00383EB0">
              <w:rPr>
                <w:rFonts w:ascii="Times New Roman" w:hAnsi="Times New Roman" w:cs="Times New Roman"/>
                <w:sz w:val="24"/>
                <w:szCs w:val="24"/>
              </w:rPr>
              <w:t>в денежное обязательство,</w:t>
            </w:r>
            <w:r w:rsidRPr="00383EB0">
              <w:rPr>
                <w:rFonts w:ascii="Times New Roman" w:hAnsi="Times New Roman" w:cs="Times New Roman"/>
                <w:sz w:val="24"/>
                <w:szCs w:val="24"/>
              </w:rPr>
              <w:t xml:space="preserve"> по которому вносятся изменения)</w:t>
            </w:r>
          </w:p>
        </w:tc>
      </w:tr>
      <w:tr w:rsidR="00A64290" w:rsidRPr="00383EB0" w14:paraId="0A015B1F" w14:textId="77777777" w:rsidTr="00FB5FEF">
        <w:tc>
          <w:tcPr>
            <w:tcW w:w="3114" w:type="dxa"/>
          </w:tcPr>
          <w:p w14:paraId="48FD2CB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662" w:type="dxa"/>
          </w:tcPr>
          <w:p w14:paraId="33A9893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08CE4CDE" w14:textId="77777777" w:rsidTr="00FB5FEF">
        <w:tc>
          <w:tcPr>
            <w:tcW w:w="3114" w:type="dxa"/>
          </w:tcPr>
          <w:p w14:paraId="711175D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 Информация о получателе бюджетных средств</w:t>
            </w:r>
          </w:p>
        </w:tc>
        <w:tc>
          <w:tcPr>
            <w:tcW w:w="6662" w:type="dxa"/>
          </w:tcPr>
          <w:p w14:paraId="45E1F705"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03CF8DDF" w14:textId="77777777" w:rsidTr="00FB5FEF">
        <w:tc>
          <w:tcPr>
            <w:tcW w:w="3114" w:type="dxa"/>
          </w:tcPr>
          <w:p w14:paraId="6D67902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 Получатель бюджетных средств</w:t>
            </w:r>
          </w:p>
        </w:tc>
        <w:tc>
          <w:tcPr>
            <w:tcW w:w="6662" w:type="dxa"/>
          </w:tcPr>
          <w:p w14:paraId="39120827" w14:textId="2EF45E8D"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DF7CB8" w:rsidRPr="00383EB0">
              <w:rPr>
                <w:rFonts w:ascii="Times New Roman" w:hAnsi="Times New Roman" w:cs="Times New Roman"/>
                <w:sz w:val="24"/>
                <w:szCs w:val="24"/>
              </w:rPr>
              <w:t>,</w:t>
            </w:r>
            <w:r w:rsidRPr="00383EB0">
              <w:rPr>
                <w:rFonts w:ascii="Times New Roman" w:hAnsi="Times New Roman" w:cs="Times New Roman"/>
                <w:sz w:val="24"/>
                <w:szCs w:val="24"/>
              </w:rPr>
              <w:t xml:space="preserve"> соответствующее реестровой записи реестра участников бюджетного процесса (далее - Сводный реестр)</w:t>
            </w:r>
          </w:p>
        </w:tc>
      </w:tr>
      <w:tr w:rsidR="00A64290" w:rsidRPr="00383EB0" w14:paraId="0AE80CCB" w14:textId="77777777" w:rsidTr="00FB5FEF">
        <w:tc>
          <w:tcPr>
            <w:tcW w:w="3114" w:type="dxa"/>
          </w:tcPr>
          <w:p w14:paraId="4C82655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6.2. Код получателя бюджетных средств по Сводному реестру</w:t>
            </w:r>
          </w:p>
        </w:tc>
        <w:tc>
          <w:tcPr>
            <w:tcW w:w="6662" w:type="dxa"/>
          </w:tcPr>
          <w:p w14:paraId="4176F028" w14:textId="136A2DF8"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p>
        </w:tc>
      </w:tr>
      <w:tr w:rsidR="00A64290" w:rsidRPr="00383EB0" w14:paraId="7023196B" w14:textId="77777777" w:rsidTr="00FB5FEF">
        <w:tc>
          <w:tcPr>
            <w:tcW w:w="3114" w:type="dxa"/>
          </w:tcPr>
          <w:p w14:paraId="033F8E8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6.3. Номер лицевого счета</w:t>
            </w:r>
          </w:p>
        </w:tc>
        <w:tc>
          <w:tcPr>
            <w:tcW w:w="6662" w:type="dxa"/>
          </w:tcPr>
          <w:p w14:paraId="384CAA03" w14:textId="2E5A27D3"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номер соответствующего лицевого счета </w:t>
            </w:r>
            <w:r w:rsidRPr="00383EB0">
              <w:rPr>
                <w:rFonts w:ascii="Times New Roman" w:hAnsi="Times New Roman" w:cs="Times New Roman"/>
                <w:sz w:val="24"/>
                <w:szCs w:val="24"/>
              </w:rPr>
              <w:lastRenderedPageBreak/>
              <w:t>получателя средств</w:t>
            </w:r>
            <w:r w:rsidR="003B3EC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p>
        </w:tc>
      </w:tr>
      <w:tr w:rsidR="00A64290" w:rsidRPr="00383EB0" w14:paraId="6CE02EF0" w14:textId="77777777" w:rsidTr="00FB5FEF">
        <w:tc>
          <w:tcPr>
            <w:tcW w:w="3114" w:type="dxa"/>
          </w:tcPr>
          <w:p w14:paraId="0D93170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6.4. Главный распорядитель бюджетных средств</w:t>
            </w:r>
          </w:p>
        </w:tc>
        <w:tc>
          <w:tcPr>
            <w:tcW w:w="6662" w:type="dxa"/>
          </w:tcPr>
          <w:p w14:paraId="5EE75CCE" w14:textId="597CB437"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главного распорядителя средств</w:t>
            </w:r>
            <w:r w:rsidR="003B3EC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со Сводным реестром</w:t>
            </w:r>
          </w:p>
        </w:tc>
      </w:tr>
      <w:tr w:rsidR="00A64290" w:rsidRPr="00383EB0" w14:paraId="2DA5E6B5" w14:textId="77777777" w:rsidTr="00FB5FEF">
        <w:tc>
          <w:tcPr>
            <w:tcW w:w="3114" w:type="dxa"/>
          </w:tcPr>
          <w:p w14:paraId="6F75A0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6.5. Глава по БК</w:t>
            </w:r>
          </w:p>
        </w:tc>
        <w:tc>
          <w:tcPr>
            <w:tcW w:w="6662" w:type="dxa"/>
          </w:tcPr>
          <w:p w14:paraId="0EA6BCCE" w14:textId="6ED5A2F3"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главы главного распорядителя средств </w:t>
            </w:r>
            <w:r w:rsidR="003B3ECF">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FD3C99" w:rsidRPr="00383EB0">
              <w:rPr>
                <w:rFonts w:ascii="Times New Roman" w:hAnsi="Times New Roman" w:cs="Times New Roman"/>
                <w:sz w:val="24"/>
                <w:szCs w:val="24"/>
              </w:rPr>
              <w:t xml:space="preserve"> </w:t>
            </w:r>
            <w:r w:rsidRPr="00383EB0">
              <w:rPr>
                <w:rFonts w:ascii="Times New Roman" w:hAnsi="Times New Roman" w:cs="Times New Roman"/>
                <w:sz w:val="24"/>
                <w:szCs w:val="24"/>
              </w:rPr>
              <w:t>по бюджетной классификации Российской Федерации</w:t>
            </w:r>
          </w:p>
        </w:tc>
      </w:tr>
      <w:tr w:rsidR="00A64290" w:rsidRPr="00383EB0" w14:paraId="3D6C29DF" w14:textId="77777777" w:rsidTr="00FB5FEF">
        <w:tc>
          <w:tcPr>
            <w:tcW w:w="3114" w:type="dxa"/>
          </w:tcPr>
          <w:p w14:paraId="5090664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6.6. Наименование бюджета</w:t>
            </w:r>
          </w:p>
        </w:tc>
        <w:tc>
          <w:tcPr>
            <w:tcW w:w="6662" w:type="dxa"/>
          </w:tcPr>
          <w:p w14:paraId="4EAF7D71" w14:textId="46537C76"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бюджета - </w:t>
            </w:r>
            <w:r w:rsidR="00795002" w:rsidRPr="00383EB0">
              <w:rPr>
                <w:rFonts w:ascii="Times New Roman" w:hAnsi="Times New Roman" w:cs="Times New Roman"/>
                <w:sz w:val="24"/>
                <w:szCs w:val="24"/>
              </w:rPr>
              <w:t>«</w:t>
            </w:r>
            <w:r w:rsidR="00AD4609" w:rsidRPr="00383EB0">
              <w:rPr>
                <w:rFonts w:ascii="Times New Roman" w:hAnsi="Times New Roman" w:cs="Times New Roman"/>
                <w:sz w:val="24"/>
                <w:szCs w:val="24"/>
              </w:rPr>
              <w:t xml:space="preserve">бюджет </w:t>
            </w:r>
            <w:r w:rsidR="003B3ECF">
              <w:rPr>
                <w:rFonts w:ascii="Times New Roman" w:hAnsi="Times New Roman" w:cs="Times New Roman"/>
                <w:sz w:val="24"/>
                <w:szCs w:val="24"/>
              </w:rPr>
              <w:t xml:space="preserve"> Рогнединского м</w:t>
            </w:r>
            <w:r w:rsidR="00AD4609" w:rsidRPr="00383EB0">
              <w:rPr>
                <w:rFonts w:ascii="Times New Roman" w:hAnsi="Times New Roman" w:cs="Times New Roman"/>
                <w:sz w:val="24"/>
                <w:szCs w:val="24"/>
              </w:rPr>
              <w:t>униципального района Брянской области</w:t>
            </w:r>
            <w:r w:rsidR="00795002" w:rsidRPr="00383EB0">
              <w:rPr>
                <w:rFonts w:ascii="Times New Roman" w:hAnsi="Times New Roman" w:cs="Times New Roman"/>
                <w:sz w:val="24"/>
                <w:szCs w:val="24"/>
              </w:rPr>
              <w:t>»</w:t>
            </w:r>
          </w:p>
        </w:tc>
      </w:tr>
      <w:tr w:rsidR="00A64290" w:rsidRPr="00383EB0" w14:paraId="7E4ACF81" w14:textId="77777777" w:rsidTr="00FB5FEF">
        <w:tc>
          <w:tcPr>
            <w:tcW w:w="3114" w:type="dxa"/>
          </w:tcPr>
          <w:p w14:paraId="798F375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6.7. Код </w:t>
            </w:r>
            <w:hyperlink r:id="rId18" w:history="1">
              <w:r w:rsidRPr="00383EB0">
                <w:rPr>
                  <w:rFonts w:ascii="Times New Roman" w:hAnsi="Times New Roman" w:cs="Times New Roman"/>
                  <w:color w:val="000000" w:themeColor="text1"/>
                  <w:sz w:val="24"/>
                  <w:szCs w:val="24"/>
                </w:rPr>
                <w:t>ОКТМО</w:t>
              </w:r>
            </w:hyperlink>
          </w:p>
        </w:tc>
        <w:tc>
          <w:tcPr>
            <w:tcW w:w="6662" w:type="dxa"/>
          </w:tcPr>
          <w:p w14:paraId="064ACA9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по Общероссийскому </w:t>
            </w:r>
            <w:hyperlink r:id="rId19" w:history="1">
              <w:r w:rsidRPr="00383EB0">
                <w:rPr>
                  <w:rFonts w:ascii="Times New Roman" w:hAnsi="Times New Roman" w:cs="Times New Roman"/>
                  <w:color w:val="000000" w:themeColor="text1"/>
                  <w:sz w:val="24"/>
                  <w:szCs w:val="24"/>
                </w:rPr>
                <w:t>классификатору</w:t>
              </w:r>
            </w:hyperlink>
            <w:r w:rsidRPr="00383EB0">
              <w:rPr>
                <w:rFonts w:ascii="Times New Roman" w:hAnsi="Times New Roman" w:cs="Times New Roman"/>
                <w:sz w:val="24"/>
                <w:szCs w:val="24"/>
              </w:rPr>
              <w:t xml:space="preserve"> территорий муниципальных образований, финансового органа </w:t>
            </w:r>
          </w:p>
        </w:tc>
      </w:tr>
      <w:tr w:rsidR="00A64290" w:rsidRPr="00383EB0" w14:paraId="44533722" w14:textId="77777777" w:rsidTr="00FB5FEF">
        <w:tc>
          <w:tcPr>
            <w:tcW w:w="3114" w:type="dxa"/>
          </w:tcPr>
          <w:p w14:paraId="1707811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6.8. Финансовый орган</w:t>
            </w:r>
          </w:p>
        </w:tc>
        <w:tc>
          <w:tcPr>
            <w:tcW w:w="6662" w:type="dxa"/>
          </w:tcPr>
          <w:p w14:paraId="15F07207" w14:textId="372383DC"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финансовый орган - </w:t>
            </w:r>
            <w:r w:rsidR="00795002" w:rsidRPr="00383EB0">
              <w:rPr>
                <w:rFonts w:ascii="Times New Roman" w:hAnsi="Times New Roman" w:cs="Times New Roman"/>
                <w:sz w:val="24"/>
                <w:szCs w:val="24"/>
              </w:rPr>
              <w:t>«</w:t>
            </w:r>
            <w:r w:rsidR="00AD4609" w:rsidRPr="00383EB0">
              <w:rPr>
                <w:rFonts w:ascii="Times New Roman" w:hAnsi="Times New Roman" w:cs="Times New Roman"/>
                <w:sz w:val="24"/>
                <w:szCs w:val="24"/>
              </w:rPr>
              <w:t>Финансов</w:t>
            </w:r>
            <w:r w:rsidR="003B3ECF">
              <w:rPr>
                <w:rFonts w:ascii="Times New Roman" w:hAnsi="Times New Roman" w:cs="Times New Roman"/>
                <w:sz w:val="24"/>
                <w:szCs w:val="24"/>
              </w:rPr>
              <w:t xml:space="preserve">ый отдел администрации Рогнединского </w:t>
            </w:r>
            <w:r w:rsidR="00AD4609" w:rsidRPr="00383EB0">
              <w:rPr>
                <w:rFonts w:ascii="Times New Roman" w:hAnsi="Times New Roman" w:cs="Times New Roman"/>
                <w:sz w:val="24"/>
                <w:szCs w:val="24"/>
              </w:rPr>
              <w:t>района</w:t>
            </w:r>
            <w:r w:rsidR="00795002" w:rsidRPr="00383EB0">
              <w:rPr>
                <w:rFonts w:ascii="Times New Roman" w:hAnsi="Times New Roman" w:cs="Times New Roman"/>
                <w:sz w:val="24"/>
                <w:szCs w:val="24"/>
              </w:rPr>
              <w:t>»</w:t>
            </w:r>
          </w:p>
        </w:tc>
      </w:tr>
      <w:tr w:rsidR="00A64290" w:rsidRPr="00383EB0" w14:paraId="43EAC92F" w14:textId="77777777" w:rsidTr="00FB5FEF">
        <w:tc>
          <w:tcPr>
            <w:tcW w:w="3114" w:type="dxa"/>
          </w:tcPr>
          <w:p w14:paraId="4776DCD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6.9. Код по ОКПО</w:t>
            </w:r>
          </w:p>
        </w:tc>
        <w:tc>
          <w:tcPr>
            <w:tcW w:w="6662" w:type="dxa"/>
          </w:tcPr>
          <w:p w14:paraId="36039EA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64290" w:rsidRPr="00383EB0" w14:paraId="5DDE8DC3" w14:textId="77777777" w:rsidTr="00FB5FEF">
        <w:tc>
          <w:tcPr>
            <w:tcW w:w="3114" w:type="dxa"/>
          </w:tcPr>
          <w:p w14:paraId="2134D95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6.10. Территориальный орган Федерального казначейства</w:t>
            </w:r>
          </w:p>
        </w:tc>
        <w:tc>
          <w:tcPr>
            <w:tcW w:w="6662" w:type="dxa"/>
          </w:tcPr>
          <w:p w14:paraId="03834444" w14:textId="6C75EF8C"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территориального органа Федерального казначейства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Управление Федерального казначейства по </w:t>
            </w:r>
            <w:r w:rsidR="00AD4609" w:rsidRPr="00383EB0">
              <w:rPr>
                <w:rFonts w:ascii="Times New Roman" w:hAnsi="Times New Roman" w:cs="Times New Roman"/>
                <w:sz w:val="24"/>
                <w:szCs w:val="24"/>
              </w:rPr>
              <w:t>Брянской области</w:t>
            </w:r>
            <w:r w:rsidR="00795002" w:rsidRPr="00383EB0">
              <w:rPr>
                <w:rFonts w:ascii="Times New Roman" w:hAnsi="Times New Roman" w:cs="Times New Roman"/>
                <w:sz w:val="24"/>
                <w:szCs w:val="24"/>
              </w:rPr>
              <w:t>»</w:t>
            </w:r>
          </w:p>
        </w:tc>
      </w:tr>
      <w:tr w:rsidR="00A64290" w:rsidRPr="00383EB0" w14:paraId="5DE49850" w14:textId="77777777" w:rsidTr="00FB5FEF">
        <w:tc>
          <w:tcPr>
            <w:tcW w:w="3114" w:type="dxa"/>
          </w:tcPr>
          <w:p w14:paraId="3DF1605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6.11. Код органа Федерального казначейства (далее - КОФК)</w:t>
            </w:r>
          </w:p>
        </w:tc>
        <w:tc>
          <w:tcPr>
            <w:tcW w:w="6662" w:type="dxa"/>
          </w:tcPr>
          <w:p w14:paraId="700A803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w:t>
            </w:r>
            <w:r w:rsidR="00AD4609" w:rsidRPr="00383EB0">
              <w:rPr>
                <w:rFonts w:ascii="Times New Roman" w:hAnsi="Times New Roman" w:cs="Times New Roman"/>
                <w:sz w:val="24"/>
                <w:szCs w:val="24"/>
              </w:rPr>
              <w:t>ТО УФК</w:t>
            </w:r>
            <w:r w:rsidRPr="00383EB0">
              <w:rPr>
                <w:rFonts w:ascii="Times New Roman" w:hAnsi="Times New Roman" w:cs="Times New Roman"/>
                <w:sz w:val="24"/>
                <w:szCs w:val="24"/>
              </w:rPr>
              <w:t>, в котором открыт лицевой счет получателя бюджетных средств</w:t>
            </w:r>
          </w:p>
        </w:tc>
      </w:tr>
      <w:tr w:rsidR="00A64290" w:rsidRPr="00383EB0" w14:paraId="041D592A" w14:textId="77777777" w:rsidTr="00FB5FEF">
        <w:tc>
          <w:tcPr>
            <w:tcW w:w="3114" w:type="dxa"/>
          </w:tcPr>
          <w:p w14:paraId="25B41E0A"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4" w:name="P354"/>
            <w:bookmarkEnd w:id="14"/>
            <w:r w:rsidRPr="00383EB0">
              <w:rPr>
                <w:rFonts w:ascii="Times New Roman" w:hAnsi="Times New Roman" w:cs="Times New Roman"/>
                <w:sz w:val="24"/>
                <w:szCs w:val="24"/>
              </w:rPr>
              <w:t>6.12. Признак платежа, требующего подтверждения</w:t>
            </w:r>
          </w:p>
        </w:tc>
        <w:tc>
          <w:tcPr>
            <w:tcW w:w="6662" w:type="dxa"/>
          </w:tcPr>
          <w:p w14:paraId="09F12B78" w14:textId="11B354E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если платеж не требует подтверждения, указывается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нет</w:t>
            </w:r>
            <w:r w:rsidR="00795002" w:rsidRPr="00383EB0">
              <w:rPr>
                <w:rFonts w:ascii="Times New Roman" w:hAnsi="Times New Roman" w:cs="Times New Roman"/>
                <w:sz w:val="24"/>
                <w:szCs w:val="24"/>
              </w:rPr>
              <w:t>»</w:t>
            </w:r>
          </w:p>
        </w:tc>
      </w:tr>
      <w:tr w:rsidR="00A64290" w:rsidRPr="00383EB0" w14:paraId="68B23009" w14:textId="77777777" w:rsidTr="00FB5FEF">
        <w:tc>
          <w:tcPr>
            <w:tcW w:w="3114" w:type="dxa"/>
          </w:tcPr>
          <w:p w14:paraId="74F247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662" w:type="dxa"/>
          </w:tcPr>
          <w:p w14:paraId="0D9D5AD4"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74C3AF10" w14:textId="77777777" w:rsidTr="00FB5FEF">
        <w:tc>
          <w:tcPr>
            <w:tcW w:w="3114" w:type="dxa"/>
          </w:tcPr>
          <w:p w14:paraId="16E9ABE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 Вид</w:t>
            </w:r>
          </w:p>
        </w:tc>
        <w:tc>
          <w:tcPr>
            <w:tcW w:w="6662" w:type="dxa"/>
          </w:tcPr>
          <w:p w14:paraId="1D738BB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A64290" w:rsidRPr="00383EB0" w14:paraId="3737F9DA" w14:textId="77777777" w:rsidTr="00FB5FEF">
        <w:tc>
          <w:tcPr>
            <w:tcW w:w="3114" w:type="dxa"/>
          </w:tcPr>
          <w:p w14:paraId="121FF2E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7.2. Номер</w:t>
            </w:r>
          </w:p>
        </w:tc>
        <w:tc>
          <w:tcPr>
            <w:tcW w:w="6662" w:type="dxa"/>
          </w:tcPr>
          <w:p w14:paraId="6EB52A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A64290" w:rsidRPr="00383EB0" w14:paraId="3A6BD6E6" w14:textId="77777777" w:rsidTr="00FB5FEF">
        <w:tc>
          <w:tcPr>
            <w:tcW w:w="3114" w:type="dxa"/>
          </w:tcPr>
          <w:p w14:paraId="7978F1F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7.3. Дата</w:t>
            </w:r>
          </w:p>
        </w:tc>
        <w:tc>
          <w:tcPr>
            <w:tcW w:w="6662" w:type="dxa"/>
          </w:tcPr>
          <w:p w14:paraId="2FE68AE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A64290" w:rsidRPr="00383EB0" w14:paraId="608C71D8" w14:textId="77777777" w:rsidTr="00FB5FEF">
        <w:tc>
          <w:tcPr>
            <w:tcW w:w="3114" w:type="dxa"/>
          </w:tcPr>
          <w:p w14:paraId="56200F9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7.4. Сумма документа, подтверждающего возникновение денежного обязательства</w:t>
            </w:r>
          </w:p>
        </w:tc>
        <w:tc>
          <w:tcPr>
            <w:tcW w:w="6662" w:type="dxa"/>
          </w:tcPr>
          <w:p w14:paraId="270406F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A64290" w:rsidRPr="00383EB0" w14:paraId="19312A3B" w14:textId="77777777" w:rsidTr="00FB5FEF">
        <w:tc>
          <w:tcPr>
            <w:tcW w:w="3114" w:type="dxa"/>
          </w:tcPr>
          <w:p w14:paraId="06F8612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7.5. Предмет</w:t>
            </w:r>
          </w:p>
        </w:tc>
        <w:tc>
          <w:tcPr>
            <w:tcW w:w="6662" w:type="dxa"/>
          </w:tcPr>
          <w:p w14:paraId="01B5094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A64290" w:rsidRPr="00383EB0" w14:paraId="06D7D4A3" w14:textId="77777777" w:rsidTr="00FB5FEF">
        <w:tc>
          <w:tcPr>
            <w:tcW w:w="3114" w:type="dxa"/>
          </w:tcPr>
          <w:p w14:paraId="0E2DD99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7.6. Наименование вида средств</w:t>
            </w:r>
          </w:p>
        </w:tc>
        <w:tc>
          <w:tcPr>
            <w:tcW w:w="6662" w:type="dxa"/>
          </w:tcPr>
          <w:p w14:paraId="1000B977" w14:textId="1775E6EC"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средства бюджета</w:t>
            </w:r>
            <w:r w:rsidR="00795002" w:rsidRPr="00383EB0">
              <w:rPr>
                <w:rFonts w:ascii="Times New Roman" w:hAnsi="Times New Roman" w:cs="Times New Roman"/>
                <w:sz w:val="24"/>
                <w:szCs w:val="24"/>
              </w:rPr>
              <w:t>»</w:t>
            </w:r>
          </w:p>
        </w:tc>
      </w:tr>
      <w:tr w:rsidR="00A64290" w:rsidRPr="00383EB0" w14:paraId="792B7160" w14:textId="77777777" w:rsidTr="00FB5FEF">
        <w:tc>
          <w:tcPr>
            <w:tcW w:w="3114" w:type="dxa"/>
          </w:tcPr>
          <w:p w14:paraId="210532D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7.7. Код по бюджетной классификации (далее - Код по БК)</w:t>
            </w:r>
          </w:p>
        </w:tc>
        <w:tc>
          <w:tcPr>
            <w:tcW w:w="6662" w:type="dxa"/>
          </w:tcPr>
          <w:p w14:paraId="5F7CB387" w14:textId="4E5B8DE5"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классификации расходов</w:t>
            </w:r>
            <w:r w:rsidR="00DF7CB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 предметом документа-основания.</w:t>
            </w:r>
          </w:p>
          <w:p w14:paraId="4E00362E" w14:textId="44D239AF" w:rsidR="00A64290" w:rsidRPr="00383EB0" w:rsidRDefault="00A64290" w:rsidP="00DF7CB8">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денежного обязательства, </w:t>
            </w:r>
            <w:r w:rsidRPr="00383EB0">
              <w:rPr>
                <w:rFonts w:ascii="Times New Roman" w:hAnsi="Times New Roman" w:cs="Times New Roman"/>
                <w:sz w:val="24"/>
                <w:szCs w:val="24"/>
              </w:rPr>
              <w:lastRenderedPageBreak/>
              <w:t>возникшего на основании исполнительного документа или решения налогового органа, указывается код классификации расходов</w:t>
            </w:r>
            <w:r w:rsidR="00DF7CB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на основании информации, представленной должником</w:t>
            </w:r>
          </w:p>
        </w:tc>
      </w:tr>
      <w:tr w:rsidR="00A64290" w:rsidRPr="00383EB0" w14:paraId="0D6A4ABA" w14:textId="77777777" w:rsidTr="00FB5FEF">
        <w:tc>
          <w:tcPr>
            <w:tcW w:w="3114" w:type="dxa"/>
          </w:tcPr>
          <w:p w14:paraId="12A97AF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7.8. Аналитический код</w:t>
            </w:r>
          </w:p>
        </w:tc>
        <w:tc>
          <w:tcPr>
            <w:tcW w:w="6662" w:type="dxa"/>
          </w:tcPr>
          <w:p w14:paraId="0ADE4E3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AD4609" w:rsidRPr="00383EB0">
              <w:rPr>
                <w:rFonts w:ascii="Times New Roman" w:hAnsi="Times New Roman" w:cs="Times New Roman"/>
                <w:sz w:val="24"/>
                <w:szCs w:val="24"/>
              </w:rPr>
              <w:t>о</w:t>
            </w:r>
            <w:r w:rsidRPr="00383EB0">
              <w:rPr>
                <w:rFonts w:ascii="Times New Roman" w:hAnsi="Times New Roman" w:cs="Times New Roman"/>
                <w:sz w:val="24"/>
                <w:szCs w:val="24"/>
              </w:rPr>
              <w:t xml:space="preserve">рганами Федерального казначейства в целях санкционирования операций с целевыми расходами (аналитический код, используемый </w:t>
            </w:r>
            <w:r w:rsidR="00AD4609"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для учета операций со средствами юридических лиц, не являющихся участниками бюджетного процесса)</w:t>
            </w:r>
          </w:p>
        </w:tc>
      </w:tr>
      <w:tr w:rsidR="00A64290" w:rsidRPr="00383EB0" w14:paraId="0A941099" w14:textId="77777777" w:rsidTr="00FB5FEF">
        <w:tc>
          <w:tcPr>
            <w:tcW w:w="3114" w:type="dxa"/>
          </w:tcPr>
          <w:p w14:paraId="41C1796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7.9. Сумма в рублевом эквиваленте всего</w:t>
            </w:r>
          </w:p>
        </w:tc>
        <w:tc>
          <w:tcPr>
            <w:tcW w:w="6662" w:type="dxa"/>
          </w:tcPr>
          <w:p w14:paraId="365AD78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денежного обязательства в валюте Российской Федерации.</w:t>
            </w:r>
          </w:p>
          <w:p w14:paraId="560B4CF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64290" w:rsidRPr="00383EB0" w14:paraId="08C0BF61" w14:textId="77777777" w:rsidTr="00FB5FEF">
        <w:tc>
          <w:tcPr>
            <w:tcW w:w="3114" w:type="dxa"/>
          </w:tcPr>
          <w:p w14:paraId="6D4D7CE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7.10. Код валюты</w:t>
            </w:r>
          </w:p>
        </w:tc>
        <w:tc>
          <w:tcPr>
            <w:tcW w:w="6662" w:type="dxa"/>
          </w:tcPr>
          <w:p w14:paraId="50BD49B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0" w:history="1">
              <w:r w:rsidRPr="00383EB0">
                <w:rPr>
                  <w:rFonts w:ascii="Times New Roman" w:hAnsi="Times New Roman" w:cs="Times New Roman"/>
                  <w:color w:val="000000" w:themeColor="text1"/>
                  <w:sz w:val="24"/>
                  <w:szCs w:val="24"/>
                </w:rPr>
                <w:t>классификатором</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валют</w:t>
            </w:r>
          </w:p>
        </w:tc>
      </w:tr>
      <w:tr w:rsidR="00A64290" w:rsidRPr="00383EB0" w14:paraId="6BD8DB1D" w14:textId="77777777" w:rsidTr="00FB5FEF">
        <w:tc>
          <w:tcPr>
            <w:tcW w:w="3114" w:type="dxa"/>
          </w:tcPr>
          <w:p w14:paraId="657AA8E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7.11. В том числе перечислено средств, требующих подтверждения</w:t>
            </w:r>
          </w:p>
        </w:tc>
        <w:tc>
          <w:tcPr>
            <w:tcW w:w="6662" w:type="dxa"/>
          </w:tcPr>
          <w:p w14:paraId="2DAF913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14:paraId="4363EF1C" w14:textId="07AE0061"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Не заполняется, если в </w:t>
            </w:r>
            <w:hyperlink w:anchor="P354" w:history="1">
              <w:r w:rsidRPr="00383EB0">
                <w:rPr>
                  <w:rFonts w:ascii="Times New Roman" w:hAnsi="Times New Roman" w:cs="Times New Roman"/>
                  <w:color w:val="000000" w:themeColor="text1"/>
                  <w:sz w:val="24"/>
                  <w:szCs w:val="24"/>
                </w:rPr>
                <w:t>пункте 6.12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указано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p>
        </w:tc>
      </w:tr>
      <w:tr w:rsidR="00A64290" w:rsidRPr="00383EB0" w14:paraId="27A263EF" w14:textId="77777777" w:rsidTr="00FB5FEF">
        <w:tc>
          <w:tcPr>
            <w:tcW w:w="3114" w:type="dxa"/>
          </w:tcPr>
          <w:p w14:paraId="795ACE7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7.12. Срок исполнения</w:t>
            </w:r>
          </w:p>
        </w:tc>
        <w:tc>
          <w:tcPr>
            <w:tcW w:w="6662" w:type="dxa"/>
          </w:tcPr>
          <w:p w14:paraId="2BB05B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14:paraId="1BE0899D"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00C11F2" w14:textId="69006485" w:rsidR="007D4452" w:rsidRDefault="007D4452" w:rsidP="00A64290">
      <w:pPr>
        <w:pStyle w:val="ConsPlusNormal"/>
        <w:spacing w:line="276" w:lineRule="auto"/>
        <w:jc w:val="both"/>
        <w:rPr>
          <w:rFonts w:ascii="Times New Roman" w:hAnsi="Times New Roman" w:cs="Times New Roman"/>
          <w:sz w:val="24"/>
          <w:szCs w:val="24"/>
        </w:rPr>
      </w:pPr>
    </w:p>
    <w:p w14:paraId="69D1BABC" w14:textId="77777777" w:rsidR="00235EC3" w:rsidRDefault="00235EC3" w:rsidP="00A64290">
      <w:pPr>
        <w:pStyle w:val="ConsPlusNormal"/>
        <w:spacing w:line="276" w:lineRule="auto"/>
        <w:jc w:val="both"/>
        <w:rPr>
          <w:rFonts w:ascii="Times New Roman" w:hAnsi="Times New Roman" w:cs="Times New Roman"/>
          <w:sz w:val="24"/>
          <w:szCs w:val="24"/>
        </w:rPr>
      </w:pPr>
    </w:p>
    <w:p w14:paraId="2DF5BE6D" w14:textId="77777777" w:rsidR="00235EC3" w:rsidRDefault="00235EC3" w:rsidP="00A64290">
      <w:pPr>
        <w:pStyle w:val="ConsPlusNormal"/>
        <w:spacing w:line="276" w:lineRule="auto"/>
        <w:jc w:val="both"/>
        <w:rPr>
          <w:rFonts w:ascii="Times New Roman" w:hAnsi="Times New Roman" w:cs="Times New Roman"/>
          <w:sz w:val="24"/>
          <w:szCs w:val="24"/>
        </w:rPr>
      </w:pPr>
    </w:p>
    <w:p w14:paraId="4797264D" w14:textId="77777777" w:rsidR="00235EC3" w:rsidRDefault="00235EC3" w:rsidP="00A64290">
      <w:pPr>
        <w:pStyle w:val="ConsPlusNormal"/>
        <w:spacing w:line="276" w:lineRule="auto"/>
        <w:jc w:val="both"/>
        <w:rPr>
          <w:rFonts w:ascii="Times New Roman" w:hAnsi="Times New Roman" w:cs="Times New Roman"/>
          <w:sz w:val="24"/>
          <w:szCs w:val="24"/>
        </w:rPr>
      </w:pPr>
    </w:p>
    <w:p w14:paraId="0CA5357D" w14:textId="77777777" w:rsidR="00235EC3" w:rsidRDefault="00235EC3" w:rsidP="00A64290">
      <w:pPr>
        <w:pStyle w:val="ConsPlusNormal"/>
        <w:spacing w:line="276" w:lineRule="auto"/>
        <w:jc w:val="both"/>
        <w:rPr>
          <w:rFonts w:ascii="Times New Roman" w:hAnsi="Times New Roman" w:cs="Times New Roman"/>
          <w:sz w:val="24"/>
          <w:szCs w:val="24"/>
        </w:rPr>
      </w:pPr>
    </w:p>
    <w:p w14:paraId="3901A3E6" w14:textId="77777777" w:rsidR="00235EC3" w:rsidRDefault="00235EC3" w:rsidP="00A64290">
      <w:pPr>
        <w:pStyle w:val="ConsPlusNormal"/>
        <w:spacing w:line="276" w:lineRule="auto"/>
        <w:jc w:val="both"/>
        <w:rPr>
          <w:rFonts w:ascii="Times New Roman" w:hAnsi="Times New Roman" w:cs="Times New Roman"/>
          <w:sz w:val="24"/>
          <w:szCs w:val="24"/>
        </w:rPr>
      </w:pPr>
    </w:p>
    <w:p w14:paraId="0EF97DD5" w14:textId="77777777" w:rsidR="00235EC3" w:rsidRDefault="00235EC3" w:rsidP="00A64290">
      <w:pPr>
        <w:pStyle w:val="ConsPlusNormal"/>
        <w:spacing w:line="276" w:lineRule="auto"/>
        <w:jc w:val="both"/>
        <w:rPr>
          <w:rFonts w:ascii="Times New Roman" w:hAnsi="Times New Roman" w:cs="Times New Roman"/>
          <w:sz w:val="24"/>
          <w:szCs w:val="24"/>
        </w:rPr>
      </w:pPr>
    </w:p>
    <w:p w14:paraId="145D0E9A" w14:textId="77777777" w:rsidR="00235EC3" w:rsidRDefault="00235EC3" w:rsidP="00A64290">
      <w:pPr>
        <w:pStyle w:val="ConsPlusNormal"/>
        <w:spacing w:line="276" w:lineRule="auto"/>
        <w:jc w:val="both"/>
        <w:rPr>
          <w:rFonts w:ascii="Times New Roman" w:hAnsi="Times New Roman" w:cs="Times New Roman"/>
          <w:sz w:val="24"/>
          <w:szCs w:val="24"/>
        </w:rPr>
      </w:pPr>
    </w:p>
    <w:p w14:paraId="5105E297" w14:textId="77777777" w:rsidR="00235EC3" w:rsidRDefault="00235EC3" w:rsidP="00A64290">
      <w:pPr>
        <w:pStyle w:val="ConsPlusNormal"/>
        <w:spacing w:line="276" w:lineRule="auto"/>
        <w:jc w:val="both"/>
        <w:rPr>
          <w:rFonts w:ascii="Times New Roman" w:hAnsi="Times New Roman" w:cs="Times New Roman"/>
          <w:sz w:val="24"/>
          <w:szCs w:val="24"/>
        </w:rPr>
      </w:pPr>
    </w:p>
    <w:p w14:paraId="69D2A0FB" w14:textId="77777777" w:rsidR="00235EC3" w:rsidRDefault="00235EC3" w:rsidP="00A64290">
      <w:pPr>
        <w:pStyle w:val="ConsPlusNormal"/>
        <w:spacing w:line="276" w:lineRule="auto"/>
        <w:jc w:val="both"/>
        <w:rPr>
          <w:rFonts w:ascii="Times New Roman" w:hAnsi="Times New Roman" w:cs="Times New Roman"/>
          <w:sz w:val="24"/>
          <w:szCs w:val="24"/>
        </w:rPr>
      </w:pPr>
    </w:p>
    <w:p w14:paraId="5076AD20" w14:textId="77777777" w:rsidR="00235EC3" w:rsidRPr="00383EB0" w:rsidRDefault="00235EC3" w:rsidP="00A64290">
      <w:pPr>
        <w:pStyle w:val="ConsPlusNormal"/>
        <w:spacing w:line="276" w:lineRule="auto"/>
        <w:jc w:val="both"/>
        <w:rPr>
          <w:rFonts w:ascii="Times New Roman" w:hAnsi="Times New Roman" w:cs="Times New Roman"/>
          <w:sz w:val="24"/>
          <w:szCs w:val="24"/>
        </w:rPr>
      </w:pPr>
    </w:p>
    <w:p w14:paraId="2B0209CF" w14:textId="083F149B" w:rsidR="00C509B3" w:rsidRDefault="00C509B3" w:rsidP="00A64290">
      <w:pPr>
        <w:pStyle w:val="ConsPlusNormal"/>
        <w:spacing w:line="276" w:lineRule="auto"/>
        <w:jc w:val="both"/>
        <w:rPr>
          <w:rFonts w:ascii="Times New Roman" w:hAnsi="Times New Roman" w:cs="Times New Roman"/>
          <w:sz w:val="24"/>
          <w:szCs w:val="24"/>
        </w:rPr>
      </w:pPr>
    </w:p>
    <w:p w14:paraId="73DC8CB3" w14:textId="77777777" w:rsidR="00235EC3" w:rsidRDefault="00235EC3" w:rsidP="00A64290">
      <w:pPr>
        <w:pStyle w:val="ConsPlusNormal"/>
        <w:spacing w:line="276" w:lineRule="auto"/>
        <w:jc w:val="both"/>
        <w:rPr>
          <w:rFonts w:ascii="Times New Roman" w:hAnsi="Times New Roman" w:cs="Times New Roman"/>
          <w:sz w:val="24"/>
          <w:szCs w:val="24"/>
        </w:rPr>
      </w:pPr>
    </w:p>
    <w:p w14:paraId="6F0E9454" w14:textId="77777777" w:rsidR="00235EC3" w:rsidRDefault="00235EC3" w:rsidP="00A64290">
      <w:pPr>
        <w:pStyle w:val="ConsPlusNormal"/>
        <w:spacing w:line="276" w:lineRule="auto"/>
        <w:jc w:val="both"/>
        <w:rPr>
          <w:rFonts w:ascii="Times New Roman" w:hAnsi="Times New Roman" w:cs="Times New Roman"/>
          <w:sz w:val="24"/>
          <w:szCs w:val="24"/>
        </w:rPr>
      </w:pPr>
    </w:p>
    <w:p w14:paraId="1D5D4A89" w14:textId="77777777" w:rsidR="00235EC3" w:rsidRDefault="00235EC3" w:rsidP="00A64290">
      <w:pPr>
        <w:pStyle w:val="ConsPlusNormal"/>
        <w:spacing w:line="276" w:lineRule="auto"/>
        <w:jc w:val="both"/>
        <w:rPr>
          <w:rFonts w:ascii="Times New Roman" w:hAnsi="Times New Roman" w:cs="Times New Roman"/>
          <w:sz w:val="24"/>
          <w:szCs w:val="24"/>
        </w:rPr>
      </w:pPr>
    </w:p>
    <w:p w14:paraId="1F013287" w14:textId="77777777" w:rsidR="00235EC3" w:rsidRDefault="00235EC3" w:rsidP="00A64290">
      <w:pPr>
        <w:pStyle w:val="ConsPlusNormal"/>
        <w:spacing w:line="276" w:lineRule="auto"/>
        <w:jc w:val="both"/>
        <w:rPr>
          <w:rFonts w:ascii="Times New Roman" w:hAnsi="Times New Roman" w:cs="Times New Roman"/>
          <w:sz w:val="24"/>
          <w:szCs w:val="24"/>
        </w:rPr>
      </w:pPr>
    </w:p>
    <w:p w14:paraId="044EAB0E" w14:textId="77777777" w:rsidR="00C37E46" w:rsidRDefault="00C37E46" w:rsidP="00A64290">
      <w:pPr>
        <w:pStyle w:val="ConsPlusNormal"/>
        <w:spacing w:line="276" w:lineRule="auto"/>
        <w:jc w:val="both"/>
        <w:rPr>
          <w:rFonts w:ascii="Times New Roman" w:hAnsi="Times New Roman" w:cs="Times New Roman"/>
          <w:sz w:val="24"/>
          <w:szCs w:val="24"/>
        </w:rPr>
      </w:pPr>
    </w:p>
    <w:p w14:paraId="5904DB4D" w14:textId="77777777" w:rsidR="00C37E46" w:rsidRDefault="00C37E46" w:rsidP="00A64290">
      <w:pPr>
        <w:pStyle w:val="ConsPlusNormal"/>
        <w:spacing w:line="276" w:lineRule="auto"/>
        <w:jc w:val="both"/>
        <w:rPr>
          <w:rFonts w:ascii="Times New Roman" w:hAnsi="Times New Roman" w:cs="Times New Roman"/>
          <w:sz w:val="24"/>
          <w:szCs w:val="24"/>
        </w:rPr>
      </w:pPr>
    </w:p>
    <w:p w14:paraId="084319AF" w14:textId="77777777" w:rsidR="00CE2267" w:rsidRDefault="00CE2267" w:rsidP="00A64290">
      <w:pPr>
        <w:pStyle w:val="ConsPlusNormal"/>
        <w:spacing w:line="276" w:lineRule="auto"/>
        <w:jc w:val="both"/>
        <w:rPr>
          <w:rFonts w:ascii="Times New Roman" w:hAnsi="Times New Roman" w:cs="Times New Roman"/>
          <w:sz w:val="24"/>
          <w:szCs w:val="24"/>
        </w:rPr>
      </w:pPr>
    </w:p>
    <w:p w14:paraId="113D050D" w14:textId="77777777" w:rsidR="00CE2267" w:rsidRDefault="00CE2267" w:rsidP="00A64290">
      <w:pPr>
        <w:pStyle w:val="ConsPlusNormal"/>
        <w:spacing w:line="276" w:lineRule="auto"/>
        <w:jc w:val="both"/>
        <w:rPr>
          <w:rFonts w:ascii="Times New Roman" w:hAnsi="Times New Roman" w:cs="Times New Roman"/>
          <w:sz w:val="24"/>
          <w:szCs w:val="24"/>
        </w:rPr>
      </w:pPr>
    </w:p>
    <w:p w14:paraId="6CF77938" w14:textId="77777777" w:rsidR="00CE2267" w:rsidRDefault="00CE2267" w:rsidP="00A64290">
      <w:pPr>
        <w:pStyle w:val="ConsPlusNormal"/>
        <w:spacing w:line="276" w:lineRule="auto"/>
        <w:jc w:val="both"/>
        <w:rPr>
          <w:rFonts w:ascii="Times New Roman" w:hAnsi="Times New Roman" w:cs="Times New Roman"/>
          <w:sz w:val="24"/>
          <w:szCs w:val="24"/>
        </w:rPr>
      </w:pPr>
    </w:p>
    <w:p w14:paraId="6CF24DB4" w14:textId="77777777" w:rsidR="00CE2267" w:rsidRPr="00383EB0" w:rsidRDefault="00CE2267"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FB5FEF" w:rsidRPr="00383EB0" w14:paraId="20CE9BCE" w14:textId="77777777" w:rsidTr="00FB5FEF">
        <w:tc>
          <w:tcPr>
            <w:tcW w:w="4111" w:type="dxa"/>
          </w:tcPr>
          <w:p w14:paraId="57A06FA6"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40E809D9" w14:textId="4D8B7305" w:rsidR="00FB5FEF" w:rsidRPr="00383EB0" w:rsidRDefault="00FB5FEF" w:rsidP="00FB5FEF">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№3</w:t>
            </w:r>
          </w:p>
        </w:tc>
      </w:tr>
      <w:tr w:rsidR="00FB5FEF" w:rsidRPr="00383EB0" w14:paraId="67F7C196" w14:textId="77777777" w:rsidTr="00FB5FEF">
        <w:tc>
          <w:tcPr>
            <w:tcW w:w="4111" w:type="dxa"/>
          </w:tcPr>
          <w:p w14:paraId="313BFCBD"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068BE8AC" w14:textId="17AC7925" w:rsidR="00FB5FEF" w:rsidRPr="00383EB0" w:rsidRDefault="00FB5FEF" w:rsidP="00FB5FEF">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к Порядку учета бюджетных и денежных</w:t>
            </w:r>
          </w:p>
          <w:p w14:paraId="73E8CA96" w14:textId="4C7BF9DB" w:rsidR="00FB5FEF" w:rsidRDefault="00FB5FEF" w:rsidP="00891BFD">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обязательств получателей средств бюджета</w:t>
            </w:r>
            <w:r w:rsidR="00F66F6F">
              <w:rPr>
                <w:rFonts w:ascii="Times New Roman" w:hAnsi="Times New Roman" w:cs="Times New Roman"/>
                <w:sz w:val="24"/>
                <w:szCs w:val="24"/>
              </w:rPr>
              <w:t xml:space="preserve"> </w:t>
            </w:r>
            <w:proofErr w:type="spellStart"/>
            <w:r w:rsidR="00F66F6F">
              <w:rPr>
                <w:rFonts w:ascii="Times New Roman" w:hAnsi="Times New Roman" w:cs="Times New Roman"/>
                <w:sz w:val="24"/>
                <w:szCs w:val="24"/>
              </w:rPr>
              <w:t>Шаровичского</w:t>
            </w:r>
            <w:proofErr w:type="spellEnd"/>
            <w:r w:rsidR="00F66F6F">
              <w:rPr>
                <w:rFonts w:ascii="Times New Roman" w:hAnsi="Times New Roman" w:cs="Times New Roman"/>
                <w:sz w:val="24"/>
                <w:szCs w:val="24"/>
              </w:rPr>
              <w:t xml:space="preserve"> сельского поселения </w:t>
            </w:r>
            <w:r w:rsidRPr="00383EB0">
              <w:rPr>
                <w:rFonts w:ascii="Times New Roman" w:hAnsi="Times New Roman" w:cs="Times New Roman"/>
                <w:sz w:val="24"/>
                <w:szCs w:val="24"/>
              </w:rPr>
              <w:t xml:space="preserve"> </w:t>
            </w:r>
            <w:proofErr w:type="spellStart"/>
            <w:r w:rsidR="00891BFD">
              <w:rPr>
                <w:rFonts w:ascii="Times New Roman" w:hAnsi="Times New Roman" w:cs="Times New Roman"/>
                <w:sz w:val="24"/>
                <w:szCs w:val="24"/>
              </w:rPr>
              <w:t>Рогнединского</w:t>
            </w:r>
            <w:proofErr w:type="spellEnd"/>
            <w:r w:rsidR="00891BFD">
              <w:rPr>
                <w:rFonts w:ascii="Times New Roman" w:hAnsi="Times New Roman" w:cs="Times New Roman"/>
                <w:sz w:val="24"/>
                <w:szCs w:val="24"/>
              </w:rPr>
              <w:t xml:space="preserve"> муниципального района</w:t>
            </w:r>
          </w:p>
          <w:p w14:paraId="61D5F3D3" w14:textId="44B0D1C1" w:rsidR="00891BFD" w:rsidRPr="00383EB0" w:rsidRDefault="00891BFD" w:rsidP="00891BF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297289E2" w14:textId="77777777" w:rsidR="00FC5DAE" w:rsidRPr="00383EB0" w:rsidRDefault="00FC5DAE" w:rsidP="00A64290">
      <w:pPr>
        <w:pStyle w:val="ConsPlusNormal"/>
        <w:spacing w:line="276" w:lineRule="auto"/>
        <w:jc w:val="both"/>
        <w:rPr>
          <w:rFonts w:ascii="Times New Roman" w:hAnsi="Times New Roman" w:cs="Times New Roman"/>
          <w:sz w:val="24"/>
          <w:szCs w:val="24"/>
        </w:rPr>
      </w:pPr>
    </w:p>
    <w:p w14:paraId="5BEF2D45" w14:textId="77777777" w:rsidR="00EE29BA" w:rsidRPr="00383EB0" w:rsidRDefault="00EE29BA" w:rsidP="000C1970">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ПЕРЕЧЕНЬ</w:t>
      </w:r>
    </w:p>
    <w:p w14:paraId="3E9EE2D3" w14:textId="4BFB292B" w:rsidR="00EE29BA" w:rsidRPr="00CE2267" w:rsidRDefault="00EE29BA" w:rsidP="000C1970">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ДОКУМЕНТОВ, НА ОСНОВАНИИ КОТОРЫХ ВОЗНИКАЮТ БЮДЖЕТНЫЕ</w:t>
      </w:r>
      <w:r w:rsidR="00FB5FEF" w:rsidRPr="00383EB0">
        <w:rPr>
          <w:rFonts w:ascii="Times New Roman" w:hAnsi="Times New Roman" w:cs="Times New Roman"/>
          <w:b/>
          <w:color w:val="auto"/>
          <w:sz w:val="24"/>
          <w:szCs w:val="24"/>
        </w:rPr>
        <w:t xml:space="preserve"> </w:t>
      </w:r>
      <w:r w:rsidRPr="00383EB0">
        <w:rPr>
          <w:rFonts w:ascii="Times New Roman" w:hAnsi="Times New Roman" w:cs="Times New Roman"/>
          <w:b/>
          <w:color w:val="auto"/>
          <w:sz w:val="24"/>
          <w:szCs w:val="24"/>
        </w:rPr>
        <w:t xml:space="preserve">ОБЯЗАТЕЛЬСТВА ПОЛУЧАТЕЛЕЙ СРЕДСТВ </w:t>
      </w:r>
      <w:r w:rsidRPr="00CE2267">
        <w:rPr>
          <w:rFonts w:ascii="Times New Roman" w:hAnsi="Times New Roman" w:cs="Times New Roman"/>
          <w:b/>
          <w:color w:val="auto"/>
          <w:sz w:val="24"/>
          <w:szCs w:val="24"/>
        </w:rPr>
        <w:t xml:space="preserve">БЮДЖЕТА </w:t>
      </w:r>
      <w:r w:rsidR="00F66F6F">
        <w:rPr>
          <w:rFonts w:ascii="Times New Roman" w:hAnsi="Times New Roman" w:cs="Times New Roman"/>
          <w:b/>
          <w:color w:val="auto"/>
          <w:sz w:val="24"/>
          <w:szCs w:val="24"/>
        </w:rPr>
        <w:t>ШАРОВИЧСКОГО СЕЛЬСКОГО ПОСЕЛЕНИЯ</w:t>
      </w:r>
      <w:r w:rsidR="00D4207F" w:rsidRPr="00CE2267">
        <w:rPr>
          <w:rFonts w:ascii="Times New Roman" w:hAnsi="Times New Roman" w:cs="Times New Roman"/>
          <w:b/>
          <w:color w:val="auto"/>
          <w:sz w:val="24"/>
          <w:szCs w:val="24"/>
        </w:rPr>
        <w:t>РОГНЕДИНСКОГО МУНИЦИПАЛЬНОГО РАЙОНА БРЯНСКОЙ ОБЛАСТИ</w:t>
      </w:r>
      <w:r w:rsidRPr="00CE2267">
        <w:rPr>
          <w:rFonts w:ascii="Times New Roman" w:hAnsi="Times New Roman" w:cs="Times New Roman"/>
          <w:b/>
          <w:color w:val="auto"/>
          <w:sz w:val="24"/>
          <w:szCs w:val="24"/>
        </w:rPr>
        <w:t>,</w:t>
      </w:r>
    </w:p>
    <w:p w14:paraId="2BCD3099" w14:textId="7B9566B5" w:rsidR="00EE29BA" w:rsidRPr="00383EB0" w:rsidRDefault="00EE29BA" w:rsidP="00FB5FEF">
      <w:pPr>
        <w:pStyle w:val="2"/>
        <w:spacing w:after="240"/>
        <w:jc w:val="center"/>
        <w:rPr>
          <w:rFonts w:ascii="Times New Roman" w:hAnsi="Times New Roman" w:cs="Times New Roman"/>
          <w:b/>
          <w:color w:val="auto"/>
          <w:sz w:val="24"/>
          <w:szCs w:val="24"/>
        </w:rPr>
      </w:pPr>
      <w:r w:rsidRPr="00CE2267">
        <w:rPr>
          <w:rFonts w:ascii="Times New Roman" w:hAnsi="Times New Roman" w:cs="Times New Roman"/>
          <w:b/>
          <w:color w:val="auto"/>
          <w:sz w:val="24"/>
          <w:szCs w:val="24"/>
        </w:rPr>
        <w:t>И ДОКУМЕНТОВ, ПОДТВЕРЖДАЮЩИХ ВОЗНИКНОВЕНИЕ ДЕНЕЖНЫХ</w:t>
      </w:r>
      <w:r w:rsidR="00FB5FEF" w:rsidRPr="00CE2267">
        <w:rPr>
          <w:rFonts w:ascii="Times New Roman" w:hAnsi="Times New Roman" w:cs="Times New Roman"/>
          <w:b/>
          <w:color w:val="auto"/>
          <w:sz w:val="24"/>
          <w:szCs w:val="24"/>
        </w:rPr>
        <w:t xml:space="preserve"> </w:t>
      </w:r>
      <w:r w:rsidRPr="00CE2267">
        <w:rPr>
          <w:rFonts w:ascii="Times New Roman" w:hAnsi="Times New Roman" w:cs="Times New Roman"/>
          <w:b/>
          <w:color w:val="auto"/>
          <w:sz w:val="24"/>
          <w:szCs w:val="24"/>
        </w:rPr>
        <w:t>ОБЯЗАТЕЛЬСТВ ПОЛУЧАТЕЛЕЙ СРЕДСТВ БЮДЖЕТА</w:t>
      </w:r>
      <w:r w:rsidR="00F66F6F">
        <w:rPr>
          <w:rFonts w:ascii="Times New Roman" w:hAnsi="Times New Roman" w:cs="Times New Roman"/>
          <w:b/>
          <w:color w:val="auto"/>
          <w:sz w:val="24"/>
          <w:szCs w:val="24"/>
        </w:rPr>
        <w:t xml:space="preserve">ШАРОВИЧСКОГО СЕЛЬСКОГО ПОСЕЛЕНИЯ </w:t>
      </w:r>
      <w:r w:rsidR="00D4207F" w:rsidRPr="00CE2267">
        <w:rPr>
          <w:rFonts w:ascii="Times New Roman" w:hAnsi="Times New Roman" w:cs="Times New Roman"/>
          <w:b/>
          <w:color w:val="auto"/>
          <w:sz w:val="24"/>
          <w:szCs w:val="24"/>
        </w:rPr>
        <w:t>РОГНЕДИНСКОГО МУНИЦИПАЛЬНОГО РАЙОНА БРЯНСКОЙ ОБЛАСТИ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8"/>
      </w:tblGrid>
      <w:tr w:rsidR="00EE29BA" w:rsidRPr="00383EB0" w14:paraId="5558058A" w14:textId="77777777" w:rsidTr="00FB5FEF">
        <w:tc>
          <w:tcPr>
            <w:tcW w:w="2689" w:type="dxa"/>
          </w:tcPr>
          <w:p w14:paraId="74CF9752" w14:textId="50F5EB34"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7088" w:type="dxa"/>
          </w:tcPr>
          <w:p w14:paraId="5AED1C00" w14:textId="4D2F5805" w:rsidR="00EE29BA" w:rsidRPr="00383EB0" w:rsidRDefault="00EE29BA" w:rsidP="00D4207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D4207F">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p>
        </w:tc>
      </w:tr>
      <w:tr w:rsidR="00EE29BA" w:rsidRPr="00383EB0" w14:paraId="1C790FFE" w14:textId="77777777" w:rsidTr="00FB5FEF">
        <w:tc>
          <w:tcPr>
            <w:tcW w:w="2689" w:type="dxa"/>
          </w:tcPr>
          <w:p w14:paraId="2CD95B4C" w14:textId="77777777"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7088" w:type="dxa"/>
          </w:tcPr>
          <w:p w14:paraId="2990361F" w14:textId="77777777"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EE29BA" w:rsidRPr="00383EB0" w14:paraId="768A49C5" w14:textId="77777777" w:rsidTr="00FB5FEF">
        <w:tc>
          <w:tcPr>
            <w:tcW w:w="2689" w:type="dxa"/>
            <w:vMerge w:val="restart"/>
          </w:tcPr>
          <w:p w14:paraId="6B6736BF" w14:textId="77777777" w:rsidR="00EE29BA" w:rsidRPr="00383EB0" w:rsidRDefault="00EE29BA"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Муниципальный контракт (договор) на поставку товаров, выполнение работ, оказание услуг для обеспечения муниципальных нужд (далее -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w:t>
            </w:r>
            <w:r w:rsidRPr="00383EB0">
              <w:rPr>
                <w:rFonts w:ascii="Times New Roman" w:hAnsi="Times New Roman" w:cs="Times New Roman"/>
                <w:sz w:val="24"/>
                <w:szCs w:val="24"/>
              </w:rPr>
              <w:lastRenderedPageBreak/>
              <w:t>(далее - реестр контрактов)</w:t>
            </w:r>
          </w:p>
        </w:tc>
        <w:tc>
          <w:tcPr>
            <w:tcW w:w="7088" w:type="dxa"/>
          </w:tcPr>
          <w:p w14:paraId="71AC356B"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lastRenderedPageBreak/>
              <w:t>Акт выполненных работ</w:t>
            </w:r>
          </w:p>
        </w:tc>
      </w:tr>
      <w:tr w:rsidR="00EE29BA" w:rsidRPr="00383EB0" w14:paraId="03808EED" w14:textId="77777777" w:rsidTr="00FB5FEF">
        <w:tc>
          <w:tcPr>
            <w:tcW w:w="2689" w:type="dxa"/>
            <w:vMerge/>
          </w:tcPr>
          <w:p w14:paraId="323D0D2B" w14:textId="77777777" w:rsidR="00EE29BA" w:rsidRPr="00383EB0" w:rsidRDefault="00EE29BA" w:rsidP="00FB5FEF">
            <w:pPr>
              <w:spacing w:after="1"/>
              <w:rPr>
                <w:sz w:val="24"/>
                <w:szCs w:val="24"/>
              </w:rPr>
            </w:pPr>
          </w:p>
        </w:tc>
        <w:tc>
          <w:tcPr>
            <w:tcW w:w="7088" w:type="dxa"/>
          </w:tcPr>
          <w:p w14:paraId="6B2EF52C"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об оказании услуг</w:t>
            </w:r>
          </w:p>
        </w:tc>
      </w:tr>
      <w:tr w:rsidR="00EE29BA" w:rsidRPr="00383EB0" w14:paraId="7AA3A1B0" w14:textId="77777777" w:rsidTr="00FB5FEF">
        <w:tc>
          <w:tcPr>
            <w:tcW w:w="2689" w:type="dxa"/>
            <w:vMerge/>
          </w:tcPr>
          <w:p w14:paraId="75F7C9F9" w14:textId="77777777" w:rsidR="00EE29BA" w:rsidRPr="00383EB0" w:rsidRDefault="00EE29BA" w:rsidP="00FB5FEF">
            <w:pPr>
              <w:spacing w:after="1"/>
              <w:rPr>
                <w:sz w:val="24"/>
                <w:szCs w:val="24"/>
              </w:rPr>
            </w:pPr>
          </w:p>
        </w:tc>
        <w:tc>
          <w:tcPr>
            <w:tcW w:w="7088" w:type="dxa"/>
          </w:tcPr>
          <w:p w14:paraId="3E0C584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приема-передачи</w:t>
            </w:r>
          </w:p>
        </w:tc>
      </w:tr>
      <w:tr w:rsidR="00EE29BA" w:rsidRPr="00383EB0" w14:paraId="0F190ECF" w14:textId="77777777" w:rsidTr="00FB5FEF">
        <w:tc>
          <w:tcPr>
            <w:tcW w:w="2689" w:type="dxa"/>
            <w:vMerge/>
          </w:tcPr>
          <w:p w14:paraId="727ECD7A" w14:textId="77777777" w:rsidR="00EE29BA" w:rsidRPr="00383EB0" w:rsidRDefault="00EE29BA" w:rsidP="00FB5FEF">
            <w:pPr>
              <w:spacing w:after="1"/>
              <w:rPr>
                <w:sz w:val="24"/>
                <w:szCs w:val="24"/>
              </w:rPr>
            </w:pPr>
          </w:p>
        </w:tc>
        <w:tc>
          <w:tcPr>
            <w:tcW w:w="7088" w:type="dxa"/>
          </w:tcPr>
          <w:p w14:paraId="059DBAEF"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Контракта, внесение арендной платы по муниципальному контракту)</w:t>
            </w:r>
          </w:p>
        </w:tc>
      </w:tr>
      <w:tr w:rsidR="00EE29BA" w:rsidRPr="00383EB0" w14:paraId="6EBE7ED3" w14:textId="77777777" w:rsidTr="00FB5FEF">
        <w:tc>
          <w:tcPr>
            <w:tcW w:w="2689" w:type="dxa"/>
            <w:vMerge/>
          </w:tcPr>
          <w:p w14:paraId="4F59E694" w14:textId="77777777" w:rsidR="00EE29BA" w:rsidRPr="00383EB0" w:rsidRDefault="00EE29BA" w:rsidP="00FB5FEF">
            <w:pPr>
              <w:spacing w:after="1"/>
              <w:rPr>
                <w:sz w:val="24"/>
                <w:szCs w:val="24"/>
              </w:rPr>
            </w:pPr>
          </w:p>
        </w:tc>
        <w:tc>
          <w:tcPr>
            <w:tcW w:w="7088" w:type="dxa"/>
          </w:tcPr>
          <w:p w14:paraId="46EF8B4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Справка-расчет или иной документ, являющийся основанием для оплаты неустойки</w:t>
            </w:r>
          </w:p>
        </w:tc>
      </w:tr>
      <w:tr w:rsidR="00EE29BA" w:rsidRPr="00383EB0" w14:paraId="654D9630" w14:textId="77777777" w:rsidTr="00FB5FEF">
        <w:tc>
          <w:tcPr>
            <w:tcW w:w="2689" w:type="dxa"/>
            <w:vMerge/>
          </w:tcPr>
          <w:p w14:paraId="1D145DAA" w14:textId="77777777" w:rsidR="00EE29BA" w:rsidRPr="00383EB0" w:rsidRDefault="00EE29BA" w:rsidP="00FB5FEF">
            <w:pPr>
              <w:spacing w:after="1"/>
              <w:rPr>
                <w:sz w:val="24"/>
                <w:szCs w:val="24"/>
              </w:rPr>
            </w:pPr>
          </w:p>
        </w:tc>
        <w:tc>
          <w:tcPr>
            <w:tcW w:w="7088" w:type="dxa"/>
          </w:tcPr>
          <w:p w14:paraId="315A03B9"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w:t>
            </w:r>
          </w:p>
        </w:tc>
      </w:tr>
      <w:tr w:rsidR="00EE29BA" w:rsidRPr="00383EB0" w14:paraId="4B6FE81A" w14:textId="77777777" w:rsidTr="00FB5FEF">
        <w:tc>
          <w:tcPr>
            <w:tcW w:w="2689" w:type="dxa"/>
            <w:vMerge/>
          </w:tcPr>
          <w:p w14:paraId="6C87A24D" w14:textId="77777777" w:rsidR="00EE29BA" w:rsidRPr="00383EB0" w:rsidRDefault="00EE29BA" w:rsidP="00FB5FEF">
            <w:pPr>
              <w:spacing w:after="1"/>
              <w:rPr>
                <w:sz w:val="24"/>
                <w:szCs w:val="24"/>
              </w:rPr>
            </w:pPr>
          </w:p>
        </w:tc>
        <w:tc>
          <w:tcPr>
            <w:tcW w:w="7088" w:type="dxa"/>
          </w:tcPr>
          <w:p w14:paraId="2A6A4F46"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Счет-фактура</w:t>
            </w:r>
          </w:p>
        </w:tc>
      </w:tr>
      <w:tr w:rsidR="00EE29BA" w:rsidRPr="00383EB0" w14:paraId="2A537A7D" w14:textId="77777777" w:rsidTr="00FB5FEF">
        <w:tc>
          <w:tcPr>
            <w:tcW w:w="2689" w:type="dxa"/>
            <w:vMerge/>
          </w:tcPr>
          <w:p w14:paraId="1F2805B7" w14:textId="77777777" w:rsidR="00EE29BA" w:rsidRPr="00383EB0" w:rsidRDefault="00EE29BA" w:rsidP="00FB5FEF">
            <w:pPr>
              <w:spacing w:after="1"/>
              <w:rPr>
                <w:sz w:val="24"/>
                <w:szCs w:val="24"/>
              </w:rPr>
            </w:pPr>
          </w:p>
        </w:tc>
        <w:tc>
          <w:tcPr>
            <w:tcW w:w="7088" w:type="dxa"/>
          </w:tcPr>
          <w:p w14:paraId="5D6FEFE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Товарная накладная (унифицированная форма N ТОРГ-12) (ф. 0330212)</w:t>
            </w:r>
          </w:p>
        </w:tc>
      </w:tr>
      <w:tr w:rsidR="00EE29BA" w:rsidRPr="00383EB0" w14:paraId="26FED28E" w14:textId="77777777" w:rsidTr="00FB5FEF">
        <w:tc>
          <w:tcPr>
            <w:tcW w:w="2689" w:type="dxa"/>
            <w:vMerge/>
          </w:tcPr>
          <w:p w14:paraId="5F8ED3C4" w14:textId="77777777" w:rsidR="00EE29BA" w:rsidRPr="00383EB0" w:rsidRDefault="00EE29BA" w:rsidP="00FB5FEF">
            <w:pPr>
              <w:spacing w:after="1"/>
              <w:rPr>
                <w:sz w:val="24"/>
                <w:szCs w:val="24"/>
              </w:rPr>
            </w:pPr>
          </w:p>
        </w:tc>
        <w:tc>
          <w:tcPr>
            <w:tcW w:w="7088" w:type="dxa"/>
          </w:tcPr>
          <w:p w14:paraId="055EF58D"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Универсальный передаточный документ</w:t>
            </w:r>
          </w:p>
        </w:tc>
      </w:tr>
      <w:tr w:rsidR="00EE29BA" w:rsidRPr="00383EB0" w14:paraId="2C1F1795" w14:textId="77777777" w:rsidTr="00FB5FEF">
        <w:tc>
          <w:tcPr>
            <w:tcW w:w="2689" w:type="dxa"/>
            <w:vMerge/>
          </w:tcPr>
          <w:p w14:paraId="18E04B22" w14:textId="77777777" w:rsidR="00EE29BA" w:rsidRPr="00383EB0" w:rsidRDefault="00EE29BA" w:rsidP="00FB5FEF">
            <w:pPr>
              <w:spacing w:after="1"/>
              <w:rPr>
                <w:sz w:val="24"/>
                <w:szCs w:val="24"/>
              </w:rPr>
            </w:pPr>
          </w:p>
        </w:tc>
        <w:tc>
          <w:tcPr>
            <w:tcW w:w="7088" w:type="dxa"/>
          </w:tcPr>
          <w:p w14:paraId="6FAF1E02"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Чек</w:t>
            </w:r>
          </w:p>
        </w:tc>
      </w:tr>
      <w:tr w:rsidR="00EE29BA" w:rsidRPr="00383EB0" w14:paraId="5D7BA405" w14:textId="77777777" w:rsidTr="00FB5FEF">
        <w:tc>
          <w:tcPr>
            <w:tcW w:w="2689" w:type="dxa"/>
            <w:vMerge/>
          </w:tcPr>
          <w:p w14:paraId="3FD8757D" w14:textId="77777777" w:rsidR="00EE29BA" w:rsidRPr="00383EB0" w:rsidRDefault="00EE29BA" w:rsidP="00FB5FEF">
            <w:pPr>
              <w:spacing w:after="1"/>
              <w:rPr>
                <w:sz w:val="24"/>
                <w:szCs w:val="24"/>
              </w:rPr>
            </w:pPr>
          </w:p>
        </w:tc>
        <w:tc>
          <w:tcPr>
            <w:tcW w:w="7088" w:type="dxa"/>
          </w:tcPr>
          <w:p w14:paraId="6E200563" w14:textId="32FA5279" w:rsidR="00EE29BA" w:rsidRPr="00383EB0" w:rsidRDefault="00EE29BA" w:rsidP="00D4207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Иной документ, подтверждающий возникновение денежного обязательства получателя средств</w:t>
            </w:r>
            <w:r w:rsidR="00D4207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D4207F">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возникшему на основании муниципального контракта</w:t>
            </w:r>
          </w:p>
        </w:tc>
      </w:tr>
      <w:tr w:rsidR="00EE29BA" w:rsidRPr="00383EB0" w14:paraId="746358D0" w14:textId="77777777" w:rsidTr="00FB5FEF">
        <w:tc>
          <w:tcPr>
            <w:tcW w:w="2689" w:type="dxa"/>
            <w:vMerge w:val="restart"/>
          </w:tcPr>
          <w:p w14:paraId="6B5033CC" w14:textId="77777777" w:rsidR="00EE29BA" w:rsidRPr="00383EB0" w:rsidRDefault="00EE29BA" w:rsidP="00FB5FEF">
            <w:pPr>
              <w:pStyle w:val="ConsPlusNormal"/>
              <w:spacing w:line="276" w:lineRule="auto"/>
              <w:rPr>
                <w:rFonts w:ascii="Times New Roman" w:hAnsi="Times New Roman" w:cs="Times New Roman"/>
                <w:color w:val="000000" w:themeColor="text1"/>
                <w:sz w:val="24"/>
                <w:szCs w:val="24"/>
              </w:rPr>
            </w:pPr>
            <w:r w:rsidRPr="00383EB0">
              <w:rPr>
                <w:rFonts w:ascii="Times New Roman" w:hAnsi="Times New Roman" w:cs="Times New Roman"/>
                <w:color w:val="000000" w:themeColor="text1"/>
                <w:sz w:val="24"/>
                <w:szCs w:val="24"/>
              </w:rPr>
              <w:lastRenderedPageBreak/>
              <w:t xml:space="preserve">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hyperlink w:anchor="P481" w:history="1">
              <w:r w:rsidRPr="00383EB0">
                <w:rPr>
                  <w:rFonts w:ascii="Times New Roman" w:hAnsi="Times New Roman" w:cs="Times New Roman"/>
                  <w:color w:val="000000" w:themeColor="text1"/>
                  <w:sz w:val="24"/>
                  <w:szCs w:val="24"/>
                </w:rPr>
                <w:t>пункте 12 графы 1</w:t>
              </w:r>
            </w:hyperlink>
            <w:r w:rsidRPr="00383EB0">
              <w:rPr>
                <w:rFonts w:ascii="Times New Roman" w:hAnsi="Times New Roman" w:cs="Times New Roman"/>
                <w:color w:val="000000" w:themeColor="text1"/>
                <w:sz w:val="24"/>
                <w:szCs w:val="24"/>
              </w:rPr>
              <w:t xml:space="preserve"> Перечня документов-оснований</w:t>
            </w:r>
          </w:p>
        </w:tc>
        <w:tc>
          <w:tcPr>
            <w:tcW w:w="7088" w:type="dxa"/>
          </w:tcPr>
          <w:p w14:paraId="7EE00D1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выполненных работ</w:t>
            </w:r>
          </w:p>
        </w:tc>
      </w:tr>
      <w:tr w:rsidR="00EE29BA" w:rsidRPr="00383EB0" w14:paraId="675851A0" w14:textId="77777777" w:rsidTr="00FB5FEF">
        <w:tc>
          <w:tcPr>
            <w:tcW w:w="2689" w:type="dxa"/>
            <w:vMerge/>
          </w:tcPr>
          <w:p w14:paraId="22531096" w14:textId="77777777" w:rsidR="00EE29BA" w:rsidRPr="00383EB0" w:rsidRDefault="00EE29BA" w:rsidP="00FB5FEF">
            <w:pPr>
              <w:spacing w:after="1"/>
              <w:rPr>
                <w:sz w:val="24"/>
                <w:szCs w:val="24"/>
              </w:rPr>
            </w:pPr>
          </w:p>
        </w:tc>
        <w:tc>
          <w:tcPr>
            <w:tcW w:w="7088" w:type="dxa"/>
          </w:tcPr>
          <w:p w14:paraId="67B0090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об оказании услуг</w:t>
            </w:r>
          </w:p>
        </w:tc>
      </w:tr>
      <w:tr w:rsidR="00EE29BA" w:rsidRPr="00383EB0" w14:paraId="662DF0C7" w14:textId="77777777" w:rsidTr="00FB5FEF">
        <w:tc>
          <w:tcPr>
            <w:tcW w:w="2689" w:type="dxa"/>
            <w:vMerge/>
          </w:tcPr>
          <w:p w14:paraId="42404469" w14:textId="77777777" w:rsidR="00EE29BA" w:rsidRPr="00383EB0" w:rsidRDefault="00EE29BA" w:rsidP="00FB5FEF">
            <w:pPr>
              <w:spacing w:after="1"/>
              <w:rPr>
                <w:sz w:val="24"/>
                <w:szCs w:val="24"/>
              </w:rPr>
            </w:pPr>
          </w:p>
        </w:tc>
        <w:tc>
          <w:tcPr>
            <w:tcW w:w="7088" w:type="dxa"/>
          </w:tcPr>
          <w:p w14:paraId="368D4F7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приема-передачи</w:t>
            </w:r>
          </w:p>
        </w:tc>
      </w:tr>
      <w:tr w:rsidR="00EE29BA" w:rsidRPr="00383EB0" w14:paraId="43CF835E" w14:textId="77777777" w:rsidTr="00FB5FEF">
        <w:tc>
          <w:tcPr>
            <w:tcW w:w="2689" w:type="dxa"/>
            <w:vMerge/>
          </w:tcPr>
          <w:p w14:paraId="0B7AE1C1" w14:textId="77777777" w:rsidR="00EE29BA" w:rsidRPr="00383EB0" w:rsidRDefault="00EE29BA" w:rsidP="00FB5FEF">
            <w:pPr>
              <w:spacing w:after="1"/>
              <w:rPr>
                <w:sz w:val="24"/>
                <w:szCs w:val="24"/>
              </w:rPr>
            </w:pPr>
          </w:p>
        </w:tc>
        <w:tc>
          <w:tcPr>
            <w:tcW w:w="7088" w:type="dxa"/>
          </w:tcPr>
          <w:p w14:paraId="04336C5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E29BA" w:rsidRPr="00383EB0" w14:paraId="2ED45277" w14:textId="77777777" w:rsidTr="00FB5FEF">
        <w:tc>
          <w:tcPr>
            <w:tcW w:w="2689" w:type="dxa"/>
            <w:vMerge/>
          </w:tcPr>
          <w:p w14:paraId="0AEF977A" w14:textId="77777777" w:rsidR="00EE29BA" w:rsidRPr="00383EB0" w:rsidRDefault="00EE29BA" w:rsidP="00FB5FEF">
            <w:pPr>
              <w:spacing w:after="1"/>
              <w:rPr>
                <w:sz w:val="24"/>
                <w:szCs w:val="24"/>
              </w:rPr>
            </w:pPr>
          </w:p>
        </w:tc>
        <w:tc>
          <w:tcPr>
            <w:tcW w:w="7088" w:type="dxa"/>
          </w:tcPr>
          <w:p w14:paraId="2492CD22"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Справка-расчет или иной документ, являющийся основанием для оплаты неустойки</w:t>
            </w:r>
          </w:p>
        </w:tc>
      </w:tr>
      <w:tr w:rsidR="00EE29BA" w:rsidRPr="00383EB0" w14:paraId="191538A6" w14:textId="77777777" w:rsidTr="00FB5FEF">
        <w:tc>
          <w:tcPr>
            <w:tcW w:w="2689" w:type="dxa"/>
            <w:vMerge/>
          </w:tcPr>
          <w:p w14:paraId="226C7327" w14:textId="77777777" w:rsidR="00EE29BA" w:rsidRPr="00383EB0" w:rsidRDefault="00EE29BA" w:rsidP="00FB5FEF">
            <w:pPr>
              <w:spacing w:after="1"/>
              <w:rPr>
                <w:sz w:val="24"/>
                <w:szCs w:val="24"/>
              </w:rPr>
            </w:pPr>
          </w:p>
        </w:tc>
        <w:tc>
          <w:tcPr>
            <w:tcW w:w="7088" w:type="dxa"/>
          </w:tcPr>
          <w:p w14:paraId="358A636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w:t>
            </w:r>
          </w:p>
        </w:tc>
      </w:tr>
      <w:tr w:rsidR="00EE29BA" w:rsidRPr="00383EB0" w14:paraId="695E9D0F" w14:textId="77777777" w:rsidTr="00FB5FEF">
        <w:tc>
          <w:tcPr>
            <w:tcW w:w="2689" w:type="dxa"/>
            <w:vMerge/>
          </w:tcPr>
          <w:p w14:paraId="5E2AE8EE" w14:textId="77777777" w:rsidR="00EE29BA" w:rsidRPr="00383EB0" w:rsidRDefault="00EE29BA" w:rsidP="00FB5FEF">
            <w:pPr>
              <w:spacing w:after="1"/>
              <w:rPr>
                <w:sz w:val="24"/>
                <w:szCs w:val="24"/>
              </w:rPr>
            </w:pPr>
          </w:p>
        </w:tc>
        <w:tc>
          <w:tcPr>
            <w:tcW w:w="7088" w:type="dxa"/>
          </w:tcPr>
          <w:p w14:paraId="2F36EE3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Счет-фактура</w:t>
            </w:r>
          </w:p>
        </w:tc>
      </w:tr>
      <w:tr w:rsidR="00EE29BA" w:rsidRPr="00383EB0" w14:paraId="5B012ECA" w14:textId="77777777" w:rsidTr="00FB5FEF">
        <w:tc>
          <w:tcPr>
            <w:tcW w:w="2689" w:type="dxa"/>
            <w:vMerge/>
          </w:tcPr>
          <w:p w14:paraId="6DBC2ECC" w14:textId="77777777" w:rsidR="00EE29BA" w:rsidRPr="00383EB0" w:rsidRDefault="00EE29BA" w:rsidP="00FB5FEF">
            <w:pPr>
              <w:spacing w:after="1"/>
              <w:rPr>
                <w:sz w:val="24"/>
                <w:szCs w:val="24"/>
              </w:rPr>
            </w:pPr>
          </w:p>
        </w:tc>
        <w:tc>
          <w:tcPr>
            <w:tcW w:w="7088" w:type="dxa"/>
          </w:tcPr>
          <w:p w14:paraId="675C4CF5"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Товарная накладная (унифицированная форма N ТОРГ-12) (ф. 0330212)</w:t>
            </w:r>
          </w:p>
        </w:tc>
      </w:tr>
      <w:tr w:rsidR="00EE29BA" w:rsidRPr="00383EB0" w14:paraId="74040117" w14:textId="77777777" w:rsidTr="00FB5FEF">
        <w:tc>
          <w:tcPr>
            <w:tcW w:w="2689" w:type="dxa"/>
            <w:vMerge/>
          </w:tcPr>
          <w:p w14:paraId="576CE8C7" w14:textId="77777777" w:rsidR="00EE29BA" w:rsidRPr="00383EB0" w:rsidRDefault="00EE29BA" w:rsidP="00FB5FEF">
            <w:pPr>
              <w:spacing w:after="1"/>
              <w:rPr>
                <w:sz w:val="24"/>
                <w:szCs w:val="24"/>
              </w:rPr>
            </w:pPr>
          </w:p>
        </w:tc>
        <w:tc>
          <w:tcPr>
            <w:tcW w:w="7088" w:type="dxa"/>
          </w:tcPr>
          <w:p w14:paraId="082AFBA1"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Универсальный передаточный документ</w:t>
            </w:r>
          </w:p>
        </w:tc>
      </w:tr>
      <w:tr w:rsidR="00EE29BA" w:rsidRPr="00383EB0" w14:paraId="6FB64D39" w14:textId="77777777" w:rsidTr="00FB5FEF">
        <w:tc>
          <w:tcPr>
            <w:tcW w:w="2689" w:type="dxa"/>
            <w:vMerge/>
          </w:tcPr>
          <w:p w14:paraId="58AAB2A2" w14:textId="77777777" w:rsidR="00EE29BA" w:rsidRPr="00383EB0" w:rsidRDefault="00EE29BA" w:rsidP="00FB5FEF">
            <w:pPr>
              <w:spacing w:after="1"/>
              <w:rPr>
                <w:sz w:val="24"/>
                <w:szCs w:val="24"/>
              </w:rPr>
            </w:pPr>
          </w:p>
        </w:tc>
        <w:tc>
          <w:tcPr>
            <w:tcW w:w="7088" w:type="dxa"/>
          </w:tcPr>
          <w:p w14:paraId="2793E49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Чек</w:t>
            </w:r>
          </w:p>
        </w:tc>
      </w:tr>
      <w:tr w:rsidR="00EE29BA" w:rsidRPr="00383EB0" w14:paraId="228FF5BF" w14:textId="77777777" w:rsidTr="00FB5FEF">
        <w:tc>
          <w:tcPr>
            <w:tcW w:w="2689" w:type="dxa"/>
            <w:vMerge/>
          </w:tcPr>
          <w:p w14:paraId="3FBD7D04" w14:textId="77777777" w:rsidR="00EE29BA" w:rsidRPr="00383EB0" w:rsidRDefault="00EE29BA" w:rsidP="00FB5FEF">
            <w:pPr>
              <w:spacing w:after="1"/>
              <w:rPr>
                <w:sz w:val="24"/>
                <w:szCs w:val="24"/>
              </w:rPr>
            </w:pPr>
          </w:p>
        </w:tc>
        <w:tc>
          <w:tcPr>
            <w:tcW w:w="7088" w:type="dxa"/>
          </w:tcPr>
          <w:p w14:paraId="6371DF4A" w14:textId="22C5BBF9" w:rsidR="00EE29BA" w:rsidRPr="00383EB0" w:rsidRDefault="00EE29BA" w:rsidP="00C37E46">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возникшему на основании договора</w:t>
            </w:r>
          </w:p>
        </w:tc>
      </w:tr>
      <w:tr w:rsidR="009C77E4" w:rsidRPr="00383EB0" w14:paraId="4459D930" w14:textId="77777777" w:rsidTr="00FB5FEF">
        <w:tc>
          <w:tcPr>
            <w:tcW w:w="2689" w:type="dxa"/>
          </w:tcPr>
          <w:p w14:paraId="24A46878" w14:textId="34A959E2" w:rsidR="009C77E4" w:rsidRPr="009C77E4" w:rsidRDefault="009C77E4" w:rsidP="00FB5FEF">
            <w:pPr>
              <w:spacing w:after="1"/>
              <w:rPr>
                <w:sz w:val="24"/>
                <w:szCs w:val="24"/>
              </w:rPr>
            </w:pPr>
            <w:r w:rsidRPr="009C77E4">
              <w:rPr>
                <w:sz w:val="24"/>
                <w:szCs w:val="24"/>
              </w:rPr>
              <w:t>3.Договор (соглашение) о предоставлении субсидии муниципальному бюджетному  учреждению, сведения о котором подлежат включению в реестр соглашений</w:t>
            </w:r>
          </w:p>
        </w:tc>
        <w:tc>
          <w:tcPr>
            <w:tcW w:w="7088" w:type="dxa"/>
          </w:tcPr>
          <w:p w14:paraId="48EFB9E9" w14:textId="29977F75" w:rsidR="009C77E4" w:rsidRPr="009C77E4" w:rsidRDefault="009C77E4" w:rsidP="008D46F8">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52488D19" w14:textId="34018472" w:rsidR="009C77E4" w:rsidRPr="009C77E4" w:rsidRDefault="009C77E4" w:rsidP="00FB5FEF">
            <w:pPr>
              <w:pStyle w:val="ConsPlusNormal"/>
              <w:spacing w:line="276" w:lineRule="auto"/>
              <w:jc w:val="both"/>
              <w:rPr>
                <w:rFonts w:ascii="Times New Roman" w:hAnsi="Times New Roman" w:cs="Times New Roman"/>
                <w:sz w:val="24"/>
                <w:szCs w:val="24"/>
              </w:rPr>
            </w:pPr>
          </w:p>
        </w:tc>
      </w:tr>
      <w:tr w:rsidR="009C77E4" w:rsidRPr="00383EB0" w14:paraId="5A52224E" w14:textId="77777777" w:rsidTr="00FB5FEF">
        <w:tc>
          <w:tcPr>
            <w:tcW w:w="2689" w:type="dxa"/>
          </w:tcPr>
          <w:p w14:paraId="7DE5FC3B" w14:textId="557FEA4A" w:rsidR="009C77E4" w:rsidRPr="009C77E4" w:rsidRDefault="009C77E4" w:rsidP="00FB5FEF">
            <w:pPr>
              <w:spacing w:after="1"/>
              <w:rPr>
                <w:sz w:val="24"/>
                <w:szCs w:val="24"/>
              </w:rPr>
            </w:pPr>
            <w:r>
              <w:rPr>
                <w:sz w:val="24"/>
                <w:szCs w:val="24"/>
              </w:rPr>
              <w:t>4.</w:t>
            </w:r>
            <w:r w:rsidRPr="009C77E4">
              <w:rPr>
                <w:sz w:val="24"/>
                <w:szCs w:val="24"/>
              </w:rPr>
              <w:t>Исполнительный документ</w:t>
            </w:r>
            <w:r w:rsidRPr="009C77E4">
              <w:rPr>
                <w:spacing w:val="1"/>
                <w:sz w:val="24"/>
                <w:szCs w:val="24"/>
              </w:rPr>
              <w:t xml:space="preserve"> </w:t>
            </w:r>
            <w:r w:rsidRPr="009C77E4">
              <w:rPr>
                <w:sz w:val="24"/>
                <w:szCs w:val="24"/>
              </w:rPr>
              <w:t>(исполнительный лист</w:t>
            </w:r>
            <w:r w:rsidRPr="009C77E4">
              <w:rPr>
                <w:w w:val="95"/>
                <w:sz w:val="24"/>
                <w:szCs w:val="24"/>
              </w:rPr>
              <w:t>,</w:t>
            </w:r>
            <w:r w:rsidRPr="009C77E4">
              <w:rPr>
                <w:spacing w:val="-65"/>
                <w:w w:val="95"/>
                <w:sz w:val="24"/>
                <w:szCs w:val="24"/>
              </w:rPr>
              <w:t xml:space="preserve"> </w:t>
            </w:r>
            <w:r w:rsidRPr="009C77E4">
              <w:rPr>
                <w:sz w:val="24"/>
                <w:szCs w:val="24"/>
              </w:rPr>
              <w:t>судебный</w:t>
            </w:r>
            <w:r w:rsidRPr="009C77E4">
              <w:rPr>
                <w:spacing w:val="1"/>
                <w:sz w:val="24"/>
                <w:szCs w:val="24"/>
              </w:rPr>
              <w:t xml:space="preserve"> </w:t>
            </w:r>
            <w:r w:rsidRPr="009C77E4">
              <w:rPr>
                <w:sz w:val="24"/>
                <w:szCs w:val="24"/>
              </w:rPr>
              <w:t>приказ)</w:t>
            </w:r>
            <w:r w:rsidRPr="009C77E4">
              <w:rPr>
                <w:spacing w:val="1"/>
                <w:sz w:val="24"/>
                <w:szCs w:val="24"/>
              </w:rPr>
              <w:t xml:space="preserve"> </w:t>
            </w:r>
            <w:r w:rsidRPr="009C77E4">
              <w:rPr>
                <w:sz w:val="24"/>
                <w:szCs w:val="24"/>
              </w:rPr>
              <w:t>(далее</w:t>
            </w:r>
            <w:r w:rsidRPr="009C77E4">
              <w:rPr>
                <w:spacing w:val="1"/>
                <w:sz w:val="24"/>
                <w:szCs w:val="24"/>
              </w:rPr>
              <w:t xml:space="preserve"> </w:t>
            </w:r>
            <w:r w:rsidRPr="009C77E4">
              <w:rPr>
                <w:sz w:val="24"/>
                <w:szCs w:val="24"/>
              </w:rPr>
              <w:t>-</w:t>
            </w:r>
            <w:r w:rsidRPr="009C77E4">
              <w:rPr>
                <w:spacing w:val="1"/>
                <w:sz w:val="24"/>
                <w:szCs w:val="24"/>
              </w:rPr>
              <w:t xml:space="preserve"> </w:t>
            </w:r>
            <w:r w:rsidRPr="009C77E4">
              <w:rPr>
                <w:sz w:val="24"/>
                <w:szCs w:val="24"/>
              </w:rPr>
              <w:t>исполнительный</w:t>
            </w:r>
            <w:r w:rsidRPr="009C77E4">
              <w:rPr>
                <w:spacing w:val="-15"/>
                <w:sz w:val="24"/>
                <w:szCs w:val="24"/>
              </w:rPr>
              <w:t xml:space="preserve"> </w:t>
            </w:r>
            <w:r w:rsidRPr="009C77E4">
              <w:rPr>
                <w:sz w:val="24"/>
                <w:szCs w:val="24"/>
              </w:rPr>
              <w:t>документ)</w:t>
            </w:r>
          </w:p>
        </w:tc>
        <w:tc>
          <w:tcPr>
            <w:tcW w:w="7088" w:type="dxa"/>
          </w:tcPr>
          <w:p w14:paraId="0433D670" w14:textId="77777777" w:rsidR="009C77E4" w:rsidRPr="009C77E4" w:rsidRDefault="009C77E4" w:rsidP="009C77E4">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7B0A6F06" w14:textId="271BBB59" w:rsidR="009C77E4" w:rsidRPr="00383EB0" w:rsidRDefault="009C77E4" w:rsidP="00FB5FEF">
            <w:pPr>
              <w:pStyle w:val="ConsPlusNormal"/>
              <w:spacing w:line="276" w:lineRule="auto"/>
              <w:jc w:val="both"/>
              <w:rPr>
                <w:rFonts w:ascii="Times New Roman" w:hAnsi="Times New Roman" w:cs="Times New Roman"/>
                <w:sz w:val="24"/>
                <w:szCs w:val="24"/>
              </w:rPr>
            </w:pPr>
          </w:p>
        </w:tc>
      </w:tr>
      <w:tr w:rsidR="009C77E4" w:rsidRPr="00383EB0" w14:paraId="23D3F66A" w14:textId="77777777" w:rsidTr="00FB5FEF">
        <w:tc>
          <w:tcPr>
            <w:tcW w:w="2689" w:type="dxa"/>
          </w:tcPr>
          <w:p w14:paraId="2D5D18E1" w14:textId="274BEEFA" w:rsidR="009C77E4" w:rsidRPr="009C77E4" w:rsidRDefault="009C77E4" w:rsidP="00FB5FEF">
            <w:pPr>
              <w:spacing w:after="1"/>
              <w:rPr>
                <w:sz w:val="24"/>
                <w:szCs w:val="24"/>
              </w:rPr>
            </w:pPr>
            <w:r>
              <w:rPr>
                <w:sz w:val="24"/>
                <w:szCs w:val="24"/>
              </w:rPr>
              <w:t>5.</w:t>
            </w:r>
            <w:r w:rsidRPr="009C77E4">
              <w:rPr>
                <w:sz w:val="24"/>
                <w:szCs w:val="24"/>
              </w:rPr>
              <w:t>Решение</w:t>
            </w:r>
            <w:r w:rsidRPr="009C77E4">
              <w:rPr>
                <w:spacing w:val="1"/>
                <w:sz w:val="24"/>
                <w:szCs w:val="24"/>
              </w:rPr>
              <w:t xml:space="preserve"> </w:t>
            </w:r>
            <w:r w:rsidRPr="009C77E4">
              <w:rPr>
                <w:sz w:val="24"/>
                <w:szCs w:val="24"/>
              </w:rPr>
              <w:t>налогового</w:t>
            </w:r>
            <w:r w:rsidRPr="009C77E4">
              <w:rPr>
                <w:spacing w:val="70"/>
                <w:sz w:val="24"/>
                <w:szCs w:val="24"/>
              </w:rPr>
              <w:t xml:space="preserve"> </w:t>
            </w:r>
            <w:r w:rsidRPr="009C77E4">
              <w:rPr>
                <w:sz w:val="24"/>
                <w:szCs w:val="24"/>
              </w:rPr>
              <w:t>органа</w:t>
            </w:r>
            <w:r w:rsidRPr="009C77E4">
              <w:rPr>
                <w:spacing w:val="-67"/>
                <w:sz w:val="24"/>
                <w:szCs w:val="24"/>
              </w:rPr>
              <w:t xml:space="preserve"> </w:t>
            </w:r>
            <w:r w:rsidRPr="009C77E4">
              <w:rPr>
                <w:spacing w:val="1"/>
                <w:sz w:val="24"/>
                <w:szCs w:val="24"/>
              </w:rPr>
              <w:t xml:space="preserve">о </w:t>
            </w:r>
            <w:r w:rsidRPr="009C77E4">
              <w:rPr>
                <w:sz w:val="24"/>
                <w:szCs w:val="24"/>
              </w:rPr>
              <w:t>взыскании</w:t>
            </w:r>
            <w:r w:rsidRPr="009C77E4">
              <w:rPr>
                <w:spacing w:val="1"/>
                <w:sz w:val="24"/>
                <w:szCs w:val="24"/>
              </w:rPr>
              <w:t xml:space="preserve"> </w:t>
            </w:r>
            <w:r w:rsidRPr="009C77E4">
              <w:rPr>
                <w:sz w:val="24"/>
                <w:szCs w:val="24"/>
              </w:rPr>
              <w:t>налога,</w:t>
            </w:r>
            <w:r w:rsidRPr="009C77E4">
              <w:rPr>
                <w:spacing w:val="1"/>
                <w:sz w:val="24"/>
                <w:szCs w:val="24"/>
              </w:rPr>
              <w:t xml:space="preserve"> </w:t>
            </w:r>
            <w:r w:rsidRPr="009C77E4">
              <w:rPr>
                <w:sz w:val="24"/>
                <w:szCs w:val="24"/>
              </w:rPr>
              <w:t>сбора,</w:t>
            </w:r>
            <w:r w:rsidRPr="009C77E4">
              <w:rPr>
                <w:spacing w:val="-67"/>
                <w:sz w:val="24"/>
                <w:szCs w:val="24"/>
              </w:rPr>
              <w:t xml:space="preserve"> </w:t>
            </w:r>
            <w:r w:rsidRPr="009C77E4">
              <w:rPr>
                <w:sz w:val="24"/>
                <w:szCs w:val="24"/>
              </w:rPr>
              <w:t>пеней</w:t>
            </w:r>
            <w:r w:rsidRPr="009C77E4">
              <w:rPr>
                <w:spacing w:val="1"/>
                <w:sz w:val="24"/>
                <w:szCs w:val="24"/>
              </w:rPr>
              <w:t xml:space="preserve"> </w:t>
            </w:r>
            <w:r w:rsidRPr="009C77E4">
              <w:rPr>
                <w:sz w:val="24"/>
                <w:szCs w:val="24"/>
              </w:rPr>
              <w:t>и</w:t>
            </w:r>
            <w:r w:rsidRPr="009C77E4">
              <w:rPr>
                <w:spacing w:val="1"/>
                <w:sz w:val="24"/>
                <w:szCs w:val="24"/>
              </w:rPr>
              <w:t xml:space="preserve"> </w:t>
            </w:r>
            <w:r w:rsidRPr="009C77E4">
              <w:rPr>
                <w:sz w:val="24"/>
                <w:szCs w:val="24"/>
              </w:rPr>
              <w:t>штрафов</w:t>
            </w:r>
            <w:r w:rsidRPr="009C77E4">
              <w:rPr>
                <w:spacing w:val="1"/>
                <w:sz w:val="24"/>
                <w:szCs w:val="24"/>
              </w:rPr>
              <w:t xml:space="preserve"> </w:t>
            </w:r>
            <w:r w:rsidRPr="009C77E4">
              <w:rPr>
                <w:sz w:val="24"/>
                <w:szCs w:val="24"/>
              </w:rPr>
              <w:t>(далее</w:t>
            </w:r>
            <w:r w:rsidRPr="009C77E4">
              <w:rPr>
                <w:spacing w:val="1"/>
                <w:sz w:val="24"/>
                <w:szCs w:val="24"/>
              </w:rPr>
              <w:t xml:space="preserve"> </w:t>
            </w:r>
            <w:r w:rsidRPr="009C77E4">
              <w:rPr>
                <w:sz w:val="24"/>
                <w:szCs w:val="24"/>
              </w:rPr>
              <w:t>-</w:t>
            </w:r>
            <w:r w:rsidRPr="009C77E4">
              <w:rPr>
                <w:spacing w:val="1"/>
                <w:sz w:val="24"/>
                <w:szCs w:val="24"/>
              </w:rPr>
              <w:t xml:space="preserve"> </w:t>
            </w:r>
            <w:r w:rsidRPr="009C77E4">
              <w:rPr>
                <w:sz w:val="24"/>
                <w:szCs w:val="24"/>
              </w:rPr>
              <w:t>решение</w:t>
            </w:r>
            <w:r w:rsidRPr="009C77E4">
              <w:rPr>
                <w:spacing w:val="2"/>
                <w:sz w:val="24"/>
                <w:szCs w:val="24"/>
              </w:rPr>
              <w:t xml:space="preserve"> </w:t>
            </w:r>
            <w:r w:rsidRPr="009C77E4">
              <w:rPr>
                <w:sz w:val="24"/>
                <w:szCs w:val="24"/>
              </w:rPr>
              <w:t>налогового</w:t>
            </w:r>
            <w:r w:rsidRPr="009C77E4">
              <w:rPr>
                <w:spacing w:val="-5"/>
                <w:sz w:val="24"/>
                <w:szCs w:val="24"/>
              </w:rPr>
              <w:t xml:space="preserve"> </w:t>
            </w:r>
            <w:r w:rsidRPr="009C77E4">
              <w:rPr>
                <w:sz w:val="24"/>
                <w:szCs w:val="24"/>
              </w:rPr>
              <w:t>органа)</w:t>
            </w:r>
          </w:p>
        </w:tc>
        <w:tc>
          <w:tcPr>
            <w:tcW w:w="7088" w:type="dxa"/>
          </w:tcPr>
          <w:p w14:paraId="53B634B1" w14:textId="77777777" w:rsidR="009C77E4" w:rsidRPr="009C77E4" w:rsidRDefault="009C77E4" w:rsidP="009C77E4">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67903F29" w14:textId="6DEF0698" w:rsidR="009C77E4" w:rsidRPr="00383EB0" w:rsidRDefault="009C77E4" w:rsidP="00FB5FEF">
            <w:pPr>
              <w:pStyle w:val="ConsPlusNormal"/>
              <w:spacing w:line="276" w:lineRule="auto"/>
              <w:jc w:val="both"/>
              <w:rPr>
                <w:rFonts w:ascii="Times New Roman" w:hAnsi="Times New Roman" w:cs="Times New Roman"/>
                <w:sz w:val="24"/>
                <w:szCs w:val="24"/>
              </w:rPr>
            </w:pPr>
          </w:p>
        </w:tc>
      </w:tr>
    </w:tbl>
    <w:p w14:paraId="44414990" w14:textId="77777777" w:rsidR="00A64290" w:rsidRPr="00383EB0" w:rsidRDefault="00A64290" w:rsidP="00665163">
      <w:pPr>
        <w:rPr>
          <w:sz w:val="24"/>
          <w:szCs w:val="24"/>
        </w:rPr>
      </w:pPr>
    </w:p>
    <w:sectPr w:rsidR="00A64290" w:rsidRPr="00383EB0" w:rsidSect="003D162A">
      <w:pgSz w:w="11905" w:h="16840" w:code="9"/>
      <w:pgMar w:top="426" w:right="567" w:bottom="510" w:left="164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024F" w14:textId="77777777" w:rsidR="00136665" w:rsidRDefault="00136665" w:rsidP="00FA0C1B">
      <w:pPr>
        <w:spacing w:after="0" w:line="240" w:lineRule="auto"/>
      </w:pPr>
      <w:r>
        <w:separator/>
      </w:r>
    </w:p>
  </w:endnote>
  <w:endnote w:type="continuationSeparator" w:id="0">
    <w:p w14:paraId="101C070A" w14:textId="77777777" w:rsidR="00136665" w:rsidRDefault="00136665" w:rsidP="00FA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04706" w14:textId="77777777" w:rsidR="00136665" w:rsidRDefault="00136665" w:rsidP="00FA0C1B">
      <w:pPr>
        <w:spacing w:after="0" w:line="240" w:lineRule="auto"/>
      </w:pPr>
      <w:r>
        <w:separator/>
      </w:r>
    </w:p>
  </w:footnote>
  <w:footnote w:type="continuationSeparator" w:id="0">
    <w:p w14:paraId="2AACDEA9" w14:textId="77777777" w:rsidR="00136665" w:rsidRDefault="00136665" w:rsidP="00FA0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352"/>
    <w:multiLevelType w:val="hybridMultilevel"/>
    <w:tmpl w:val="C2CED8B0"/>
    <w:lvl w:ilvl="0" w:tplc="03E0E564">
      <w:start w:val="1"/>
      <w:numFmt w:val="decimal"/>
      <w:suff w:val="space"/>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764DA2"/>
    <w:multiLevelType w:val="hybridMultilevel"/>
    <w:tmpl w:val="0088D156"/>
    <w:lvl w:ilvl="0" w:tplc="1E146AA0">
      <w:start w:val="1"/>
      <w:numFmt w:val="decimal"/>
      <w:suff w:val="space"/>
      <w:lvlText w:val="%1."/>
      <w:lvlJc w:val="left"/>
      <w:pPr>
        <w:ind w:left="1131" w:hanging="56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173333E7"/>
    <w:multiLevelType w:val="hybridMultilevel"/>
    <w:tmpl w:val="D8388BAC"/>
    <w:lvl w:ilvl="0" w:tplc="32E85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70157"/>
    <w:multiLevelType w:val="hybridMultilevel"/>
    <w:tmpl w:val="82080482"/>
    <w:lvl w:ilvl="0" w:tplc="385800F0">
      <w:start w:val="1"/>
      <w:numFmt w:val="upperRoman"/>
      <w:suff w:val="space"/>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E4FFE"/>
    <w:multiLevelType w:val="hybridMultilevel"/>
    <w:tmpl w:val="26D2D3E0"/>
    <w:lvl w:ilvl="0" w:tplc="03E0E564">
      <w:start w:val="1"/>
      <w:numFmt w:val="decimal"/>
      <w:suff w:val="space"/>
      <w:lvlText w:val="%1."/>
      <w:lvlJc w:val="left"/>
      <w:pPr>
        <w:ind w:left="1506" w:hanging="37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597F91"/>
    <w:multiLevelType w:val="hybridMultilevel"/>
    <w:tmpl w:val="B9D6B92E"/>
    <w:lvl w:ilvl="0" w:tplc="CF7084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1B"/>
    <w:rsid w:val="000363A2"/>
    <w:rsid w:val="00083AED"/>
    <w:rsid w:val="000A591F"/>
    <w:rsid w:val="000A69F6"/>
    <w:rsid w:val="000C1970"/>
    <w:rsid w:val="000C3B23"/>
    <w:rsid w:val="000F6206"/>
    <w:rsid w:val="00115EC7"/>
    <w:rsid w:val="00136665"/>
    <w:rsid w:val="00141D32"/>
    <w:rsid w:val="001435AE"/>
    <w:rsid w:val="00171F7F"/>
    <w:rsid w:val="001B0CE9"/>
    <w:rsid w:val="001C405A"/>
    <w:rsid w:val="001D1E3D"/>
    <w:rsid w:val="001E4F51"/>
    <w:rsid w:val="001E65D9"/>
    <w:rsid w:val="001F3B66"/>
    <w:rsid w:val="001F63EB"/>
    <w:rsid w:val="00200B61"/>
    <w:rsid w:val="00206194"/>
    <w:rsid w:val="002072BC"/>
    <w:rsid w:val="00220B72"/>
    <w:rsid w:val="00232580"/>
    <w:rsid w:val="00235EC3"/>
    <w:rsid w:val="002375AB"/>
    <w:rsid w:val="00262305"/>
    <w:rsid w:val="00292546"/>
    <w:rsid w:val="002A2E69"/>
    <w:rsid w:val="002B54F9"/>
    <w:rsid w:val="00333064"/>
    <w:rsid w:val="00337F82"/>
    <w:rsid w:val="003425D7"/>
    <w:rsid w:val="003655D3"/>
    <w:rsid w:val="00376536"/>
    <w:rsid w:val="00383EB0"/>
    <w:rsid w:val="003A518D"/>
    <w:rsid w:val="003B3ECF"/>
    <w:rsid w:val="003B45AF"/>
    <w:rsid w:val="003C1D42"/>
    <w:rsid w:val="003D162A"/>
    <w:rsid w:val="003D1678"/>
    <w:rsid w:val="003D3E84"/>
    <w:rsid w:val="00407D84"/>
    <w:rsid w:val="00421C6D"/>
    <w:rsid w:val="00425528"/>
    <w:rsid w:val="00436CF4"/>
    <w:rsid w:val="00437C92"/>
    <w:rsid w:val="0044237E"/>
    <w:rsid w:val="00445294"/>
    <w:rsid w:val="00445563"/>
    <w:rsid w:val="00471CC1"/>
    <w:rsid w:val="004A5196"/>
    <w:rsid w:val="004C7EEF"/>
    <w:rsid w:val="004D59FD"/>
    <w:rsid w:val="004E1E8F"/>
    <w:rsid w:val="00523337"/>
    <w:rsid w:val="005B0E4A"/>
    <w:rsid w:val="005D7E97"/>
    <w:rsid w:val="005F7E02"/>
    <w:rsid w:val="00624C25"/>
    <w:rsid w:val="006256EE"/>
    <w:rsid w:val="0066409F"/>
    <w:rsid w:val="00665163"/>
    <w:rsid w:val="00673BB9"/>
    <w:rsid w:val="00675048"/>
    <w:rsid w:val="006B2DF8"/>
    <w:rsid w:val="006C4B79"/>
    <w:rsid w:val="006E26FE"/>
    <w:rsid w:val="006E31B0"/>
    <w:rsid w:val="006F4E91"/>
    <w:rsid w:val="0070469E"/>
    <w:rsid w:val="00721045"/>
    <w:rsid w:val="00722633"/>
    <w:rsid w:val="0076338E"/>
    <w:rsid w:val="0076380D"/>
    <w:rsid w:val="00795002"/>
    <w:rsid w:val="00797A11"/>
    <w:rsid w:val="007A5E24"/>
    <w:rsid w:val="007C5AF5"/>
    <w:rsid w:val="007D4452"/>
    <w:rsid w:val="007E0D9E"/>
    <w:rsid w:val="007F6E30"/>
    <w:rsid w:val="00830CFD"/>
    <w:rsid w:val="00832E25"/>
    <w:rsid w:val="008448C5"/>
    <w:rsid w:val="0085280A"/>
    <w:rsid w:val="00886D9B"/>
    <w:rsid w:val="00891BFD"/>
    <w:rsid w:val="008B7E44"/>
    <w:rsid w:val="008C0463"/>
    <w:rsid w:val="008C66B1"/>
    <w:rsid w:val="008D0A07"/>
    <w:rsid w:val="008D46F8"/>
    <w:rsid w:val="008F1F14"/>
    <w:rsid w:val="00905239"/>
    <w:rsid w:val="00905D77"/>
    <w:rsid w:val="0095754F"/>
    <w:rsid w:val="00965900"/>
    <w:rsid w:val="00977171"/>
    <w:rsid w:val="009872B6"/>
    <w:rsid w:val="009C0CAC"/>
    <w:rsid w:val="009C533B"/>
    <w:rsid w:val="009C7028"/>
    <w:rsid w:val="009C77E4"/>
    <w:rsid w:val="009E72FE"/>
    <w:rsid w:val="009F2699"/>
    <w:rsid w:val="00A02BFA"/>
    <w:rsid w:val="00A1236A"/>
    <w:rsid w:val="00A3453A"/>
    <w:rsid w:val="00A34B48"/>
    <w:rsid w:val="00A46071"/>
    <w:rsid w:val="00A506A6"/>
    <w:rsid w:val="00A636E7"/>
    <w:rsid w:val="00A64290"/>
    <w:rsid w:val="00A71EDA"/>
    <w:rsid w:val="00A73056"/>
    <w:rsid w:val="00AB06AD"/>
    <w:rsid w:val="00AD4609"/>
    <w:rsid w:val="00AE5D89"/>
    <w:rsid w:val="00B242A0"/>
    <w:rsid w:val="00B4629B"/>
    <w:rsid w:val="00B673DC"/>
    <w:rsid w:val="00BB0CBB"/>
    <w:rsid w:val="00BD55EA"/>
    <w:rsid w:val="00BE44E8"/>
    <w:rsid w:val="00C05305"/>
    <w:rsid w:val="00C37E46"/>
    <w:rsid w:val="00C509B3"/>
    <w:rsid w:val="00C637B2"/>
    <w:rsid w:val="00CB4520"/>
    <w:rsid w:val="00CE2267"/>
    <w:rsid w:val="00CE3418"/>
    <w:rsid w:val="00CF302E"/>
    <w:rsid w:val="00D25617"/>
    <w:rsid w:val="00D318CE"/>
    <w:rsid w:val="00D416EC"/>
    <w:rsid w:val="00D4207F"/>
    <w:rsid w:val="00D473C4"/>
    <w:rsid w:val="00D70C33"/>
    <w:rsid w:val="00D92796"/>
    <w:rsid w:val="00DF597C"/>
    <w:rsid w:val="00DF7CB8"/>
    <w:rsid w:val="00E227E8"/>
    <w:rsid w:val="00E441EA"/>
    <w:rsid w:val="00E473DB"/>
    <w:rsid w:val="00E73F54"/>
    <w:rsid w:val="00E85F98"/>
    <w:rsid w:val="00E94AC1"/>
    <w:rsid w:val="00EA62F3"/>
    <w:rsid w:val="00EE0679"/>
    <w:rsid w:val="00EE29BA"/>
    <w:rsid w:val="00EE3E62"/>
    <w:rsid w:val="00F203BE"/>
    <w:rsid w:val="00F33E6E"/>
    <w:rsid w:val="00F5282B"/>
    <w:rsid w:val="00F66F6F"/>
    <w:rsid w:val="00F74E7D"/>
    <w:rsid w:val="00F81013"/>
    <w:rsid w:val="00F87974"/>
    <w:rsid w:val="00F94155"/>
    <w:rsid w:val="00FA0C1B"/>
    <w:rsid w:val="00FA774E"/>
    <w:rsid w:val="00FB5FEF"/>
    <w:rsid w:val="00FC184D"/>
    <w:rsid w:val="00FC5DAE"/>
    <w:rsid w:val="00FD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B"/>
    <w:pPr>
      <w:spacing w:after="200" w:line="276" w:lineRule="auto"/>
    </w:pPr>
    <w:rPr>
      <w:rFonts w:ascii="Times New Roman" w:eastAsia="Calibri" w:hAnsi="Times New Roman" w:cs="Times New Roman"/>
      <w:sz w:val="28"/>
      <w:szCs w:val="28"/>
    </w:rPr>
  </w:style>
  <w:style w:type="paragraph" w:styleId="1">
    <w:name w:val="heading 1"/>
    <w:basedOn w:val="a"/>
    <w:next w:val="a"/>
    <w:link w:val="10"/>
    <w:uiPriority w:val="9"/>
    <w:qFormat/>
    <w:rsid w:val="00171F7F"/>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unhideWhenUsed/>
    <w:qFormat/>
    <w:rsid w:val="00200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B61"/>
    <w:rPr>
      <w:rFonts w:asciiTheme="majorHAnsi" w:eastAsiaTheme="majorEastAsia" w:hAnsiTheme="majorHAnsi" w:cstheme="majorBidi"/>
      <w:color w:val="2E74B5" w:themeColor="accent1" w:themeShade="BF"/>
      <w:sz w:val="26"/>
      <w:szCs w:val="26"/>
    </w:rPr>
  </w:style>
  <w:style w:type="paragraph" w:customStyle="1" w:styleId="ConsPlusNormal">
    <w:name w:val="ConsPlusNormal"/>
    <w:uiPriority w:val="99"/>
    <w:rsid w:val="00FA0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C1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FA0C1B"/>
    <w:rPr>
      <w:vertAlign w:val="superscript"/>
    </w:rPr>
  </w:style>
  <w:style w:type="character" w:styleId="a4">
    <w:name w:val="Hyperlink"/>
    <w:uiPriority w:val="99"/>
    <w:unhideWhenUsed/>
    <w:rsid w:val="00FA0C1B"/>
    <w:rPr>
      <w:color w:val="0000FF"/>
      <w:u w:val="single"/>
    </w:rPr>
  </w:style>
  <w:style w:type="paragraph" w:styleId="a5">
    <w:name w:val="footnote text"/>
    <w:basedOn w:val="a"/>
    <w:link w:val="a6"/>
    <w:uiPriority w:val="99"/>
    <w:semiHidden/>
    <w:unhideWhenUsed/>
    <w:rsid w:val="00FA0C1B"/>
    <w:pPr>
      <w:spacing w:after="0" w:line="240" w:lineRule="auto"/>
    </w:pPr>
    <w:rPr>
      <w:sz w:val="20"/>
      <w:szCs w:val="20"/>
    </w:rPr>
  </w:style>
  <w:style w:type="character" w:customStyle="1" w:styleId="a6">
    <w:name w:val="Текст сноски Знак"/>
    <w:basedOn w:val="a0"/>
    <w:link w:val="a5"/>
    <w:uiPriority w:val="99"/>
    <w:semiHidden/>
    <w:rsid w:val="00FA0C1B"/>
    <w:rPr>
      <w:rFonts w:ascii="Times New Roman" w:eastAsia="Calibri" w:hAnsi="Times New Roman" w:cs="Times New Roman"/>
      <w:sz w:val="20"/>
      <w:szCs w:val="20"/>
    </w:rPr>
  </w:style>
  <w:style w:type="table" w:styleId="a7">
    <w:name w:val="Table Grid"/>
    <w:basedOn w:val="a1"/>
    <w:uiPriority w:val="39"/>
    <w:rsid w:val="0020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44237E"/>
    <w:rPr>
      <w:sz w:val="16"/>
      <w:szCs w:val="16"/>
    </w:rPr>
  </w:style>
  <w:style w:type="paragraph" w:styleId="a9">
    <w:name w:val="annotation text"/>
    <w:basedOn w:val="a"/>
    <w:link w:val="aa"/>
    <w:uiPriority w:val="99"/>
    <w:semiHidden/>
    <w:unhideWhenUsed/>
    <w:rsid w:val="0044237E"/>
    <w:pPr>
      <w:spacing w:line="240" w:lineRule="auto"/>
    </w:pPr>
    <w:rPr>
      <w:sz w:val="20"/>
      <w:szCs w:val="20"/>
    </w:rPr>
  </w:style>
  <w:style w:type="character" w:customStyle="1" w:styleId="aa">
    <w:name w:val="Текст примечания Знак"/>
    <w:basedOn w:val="a0"/>
    <w:link w:val="a9"/>
    <w:uiPriority w:val="99"/>
    <w:semiHidden/>
    <w:rsid w:val="0044237E"/>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44237E"/>
    <w:rPr>
      <w:b/>
      <w:bCs/>
    </w:rPr>
  </w:style>
  <w:style w:type="character" w:customStyle="1" w:styleId="ac">
    <w:name w:val="Тема примечания Знак"/>
    <w:basedOn w:val="aa"/>
    <w:link w:val="ab"/>
    <w:uiPriority w:val="99"/>
    <w:semiHidden/>
    <w:rsid w:val="0044237E"/>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4423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237E"/>
    <w:rPr>
      <w:rFonts w:ascii="Segoe UI" w:eastAsia="Calibri" w:hAnsi="Segoe UI" w:cs="Segoe UI"/>
      <w:sz w:val="18"/>
      <w:szCs w:val="18"/>
    </w:rPr>
  </w:style>
  <w:style w:type="paragraph" w:styleId="af">
    <w:name w:val="List Paragraph"/>
    <w:basedOn w:val="a"/>
    <w:uiPriority w:val="34"/>
    <w:qFormat/>
    <w:rsid w:val="00FB5FEF"/>
    <w:pPr>
      <w:ind w:left="720"/>
      <w:contextualSpacing/>
    </w:pPr>
  </w:style>
  <w:style w:type="character" w:styleId="af0">
    <w:name w:val="Strong"/>
    <w:uiPriority w:val="22"/>
    <w:qFormat/>
    <w:rsid w:val="009C77E4"/>
    <w:rPr>
      <w:b/>
      <w:bCs/>
    </w:rPr>
  </w:style>
  <w:style w:type="paragraph" w:customStyle="1" w:styleId="s1">
    <w:name w:val="s_1"/>
    <w:basedOn w:val="a"/>
    <w:rsid w:val="001E65D9"/>
    <w:pPr>
      <w:spacing w:before="100" w:beforeAutospacing="1" w:after="100" w:afterAutospacing="1" w:line="240" w:lineRule="auto"/>
    </w:pPr>
    <w:rPr>
      <w:rFonts w:eastAsia="SimSun"/>
      <w:sz w:val="24"/>
      <w:szCs w:val="24"/>
      <w:lang w:eastAsia="ru-RU"/>
    </w:rPr>
  </w:style>
  <w:style w:type="character" w:customStyle="1" w:styleId="10">
    <w:name w:val="Заголовок 1 Знак"/>
    <w:basedOn w:val="a0"/>
    <w:link w:val="1"/>
    <w:uiPriority w:val="9"/>
    <w:rsid w:val="00171F7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B"/>
    <w:pPr>
      <w:spacing w:after="200" w:line="276" w:lineRule="auto"/>
    </w:pPr>
    <w:rPr>
      <w:rFonts w:ascii="Times New Roman" w:eastAsia="Calibri" w:hAnsi="Times New Roman" w:cs="Times New Roman"/>
      <w:sz w:val="28"/>
      <w:szCs w:val="28"/>
    </w:rPr>
  </w:style>
  <w:style w:type="paragraph" w:styleId="1">
    <w:name w:val="heading 1"/>
    <w:basedOn w:val="a"/>
    <w:next w:val="a"/>
    <w:link w:val="10"/>
    <w:uiPriority w:val="9"/>
    <w:qFormat/>
    <w:rsid w:val="00171F7F"/>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unhideWhenUsed/>
    <w:qFormat/>
    <w:rsid w:val="00200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B61"/>
    <w:rPr>
      <w:rFonts w:asciiTheme="majorHAnsi" w:eastAsiaTheme="majorEastAsia" w:hAnsiTheme="majorHAnsi" w:cstheme="majorBidi"/>
      <w:color w:val="2E74B5" w:themeColor="accent1" w:themeShade="BF"/>
      <w:sz w:val="26"/>
      <w:szCs w:val="26"/>
    </w:rPr>
  </w:style>
  <w:style w:type="paragraph" w:customStyle="1" w:styleId="ConsPlusNormal">
    <w:name w:val="ConsPlusNormal"/>
    <w:uiPriority w:val="99"/>
    <w:rsid w:val="00FA0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C1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FA0C1B"/>
    <w:rPr>
      <w:vertAlign w:val="superscript"/>
    </w:rPr>
  </w:style>
  <w:style w:type="character" w:styleId="a4">
    <w:name w:val="Hyperlink"/>
    <w:uiPriority w:val="99"/>
    <w:unhideWhenUsed/>
    <w:rsid w:val="00FA0C1B"/>
    <w:rPr>
      <w:color w:val="0000FF"/>
      <w:u w:val="single"/>
    </w:rPr>
  </w:style>
  <w:style w:type="paragraph" w:styleId="a5">
    <w:name w:val="footnote text"/>
    <w:basedOn w:val="a"/>
    <w:link w:val="a6"/>
    <w:uiPriority w:val="99"/>
    <w:semiHidden/>
    <w:unhideWhenUsed/>
    <w:rsid w:val="00FA0C1B"/>
    <w:pPr>
      <w:spacing w:after="0" w:line="240" w:lineRule="auto"/>
    </w:pPr>
    <w:rPr>
      <w:sz w:val="20"/>
      <w:szCs w:val="20"/>
    </w:rPr>
  </w:style>
  <w:style w:type="character" w:customStyle="1" w:styleId="a6">
    <w:name w:val="Текст сноски Знак"/>
    <w:basedOn w:val="a0"/>
    <w:link w:val="a5"/>
    <w:uiPriority w:val="99"/>
    <w:semiHidden/>
    <w:rsid w:val="00FA0C1B"/>
    <w:rPr>
      <w:rFonts w:ascii="Times New Roman" w:eastAsia="Calibri" w:hAnsi="Times New Roman" w:cs="Times New Roman"/>
      <w:sz w:val="20"/>
      <w:szCs w:val="20"/>
    </w:rPr>
  </w:style>
  <w:style w:type="table" w:styleId="a7">
    <w:name w:val="Table Grid"/>
    <w:basedOn w:val="a1"/>
    <w:uiPriority w:val="39"/>
    <w:rsid w:val="0020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44237E"/>
    <w:rPr>
      <w:sz w:val="16"/>
      <w:szCs w:val="16"/>
    </w:rPr>
  </w:style>
  <w:style w:type="paragraph" w:styleId="a9">
    <w:name w:val="annotation text"/>
    <w:basedOn w:val="a"/>
    <w:link w:val="aa"/>
    <w:uiPriority w:val="99"/>
    <w:semiHidden/>
    <w:unhideWhenUsed/>
    <w:rsid w:val="0044237E"/>
    <w:pPr>
      <w:spacing w:line="240" w:lineRule="auto"/>
    </w:pPr>
    <w:rPr>
      <w:sz w:val="20"/>
      <w:szCs w:val="20"/>
    </w:rPr>
  </w:style>
  <w:style w:type="character" w:customStyle="1" w:styleId="aa">
    <w:name w:val="Текст примечания Знак"/>
    <w:basedOn w:val="a0"/>
    <w:link w:val="a9"/>
    <w:uiPriority w:val="99"/>
    <w:semiHidden/>
    <w:rsid w:val="0044237E"/>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44237E"/>
    <w:rPr>
      <w:b/>
      <w:bCs/>
    </w:rPr>
  </w:style>
  <w:style w:type="character" w:customStyle="1" w:styleId="ac">
    <w:name w:val="Тема примечания Знак"/>
    <w:basedOn w:val="aa"/>
    <w:link w:val="ab"/>
    <w:uiPriority w:val="99"/>
    <w:semiHidden/>
    <w:rsid w:val="0044237E"/>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4423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237E"/>
    <w:rPr>
      <w:rFonts w:ascii="Segoe UI" w:eastAsia="Calibri" w:hAnsi="Segoe UI" w:cs="Segoe UI"/>
      <w:sz w:val="18"/>
      <w:szCs w:val="18"/>
    </w:rPr>
  </w:style>
  <w:style w:type="paragraph" w:styleId="af">
    <w:name w:val="List Paragraph"/>
    <w:basedOn w:val="a"/>
    <w:uiPriority w:val="34"/>
    <w:qFormat/>
    <w:rsid w:val="00FB5FEF"/>
    <w:pPr>
      <w:ind w:left="720"/>
      <w:contextualSpacing/>
    </w:pPr>
  </w:style>
  <w:style w:type="character" w:styleId="af0">
    <w:name w:val="Strong"/>
    <w:uiPriority w:val="22"/>
    <w:qFormat/>
    <w:rsid w:val="009C77E4"/>
    <w:rPr>
      <w:b/>
      <w:bCs/>
    </w:rPr>
  </w:style>
  <w:style w:type="paragraph" w:customStyle="1" w:styleId="s1">
    <w:name w:val="s_1"/>
    <w:basedOn w:val="a"/>
    <w:rsid w:val="001E65D9"/>
    <w:pPr>
      <w:spacing w:before="100" w:beforeAutospacing="1" w:after="100" w:afterAutospacing="1" w:line="240" w:lineRule="auto"/>
    </w:pPr>
    <w:rPr>
      <w:rFonts w:eastAsia="SimSun"/>
      <w:sz w:val="24"/>
      <w:szCs w:val="24"/>
      <w:lang w:eastAsia="ru-RU"/>
    </w:rPr>
  </w:style>
  <w:style w:type="character" w:customStyle="1" w:styleId="10">
    <w:name w:val="Заголовок 1 Знак"/>
    <w:basedOn w:val="a0"/>
    <w:link w:val="1"/>
    <w:uiPriority w:val="9"/>
    <w:rsid w:val="00171F7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har.okis.ru" TargetMode="External"/><Relationship Id="rId13" Type="http://schemas.openxmlformats.org/officeDocument/2006/relationships/hyperlink" Target="consultantplus://offline/ref=36CF8421D58CE7B313C395CA838C14AEC00DDC56F210FA74364D55549B03BCE28B0EFEF62D56D286C8B92253337823514AA6F782C35FD8FFXB06L" TargetMode="External"/><Relationship Id="rId18" Type="http://schemas.openxmlformats.org/officeDocument/2006/relationships/hyperlink" Target="consultantplus://offline/ref=36CF8421D58CE7B313C395CA838C14AEC20FDC54F31EFA74364D55549B03BCE2990EA6FA2F5FC98EC8AC740275X20C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CF8421D58CE7B313C395CA838C14AEC00DDC56F210FA74364D55549B03BCE28B0EFEF62D56D18AC3B92253337823514AA6F782C35FD8FFXB06L" TargetMode="External"/><Relationship Id="rId17" Type="http://schemas.openxmlformats.org/officeDocument/2006/relationships/hyperlink" Target="consultantplus://offline/ref=36CF8421D58CE7B313C395CA838C14AEC00ED452F319FA74364D55549B03BCE2990EA6FA2F5FC98EC8AC740275X20CL" TargetMode="External"/><Relationship Id="rId2" Type="http://schemas.openxmlformats.org/officeDocument/2006/relationships/styles" Target="styles.xml"/><Relationship Id="rId16" Type="http://schemas.openxmlformats.org/officeDocument/2006/relationships/hyperlink" Target="consultantplus://offline/ref=36CF8421D58CE7B313C395CA838C14AEC20FDC54F31EFA74364D55549B03BCE2990EA6FA2F5FC98EC8AC740275X20CL" TargetMode="External"/><Relationship Id="rId20" Type="http://schemas.openxmlformats.org/officeDocument/2006/relationships/hyperlink" Target="consultantplus://offline/ref=36CF8421D58CE7B313C395CA838C14AEC00ED452F319FA74364D55549B03BCE2990EA6FA2F5FC98EC8AC740275X20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CF8421D58CE7B313C395CA838C14AEC00DDC56F210FA74364D55549B03BCE28B0EFEF62D56D08DCAB92253337823514AA6F782C35FD8FFXB06L" TargetMode="External"/><Relationship Id="rId5" Type="http://schemas.openxmlformats.org/officeDocument/2006/relationships/webSettings" Target="webSettings.xml"/><Relationship Id="rId15" Type="http://schemas.openxmlformats.org/officeDocument/2006/relationships/hyperlink" Target="consultantplus://offline/ref=36CF8421D58CE7B313C395CA838C14AEC20FDC54F31EFA74364D55549B03BCE2990EA6FA2F5FC98EC8AC740275X20CL" TargetMode="External"/><Relationship Id="rId10" Type="http://schemas.openxmlformats.org/officeDocument/2006/relationships/hyperlink" Target="consultantplus://offline/ref=36CF8421D58CE7B313C395CA838C14AEC00DDC56F210FA74364D55549B03BCE28B0EFEF62D56D18AC3B92253337823514AA6F782C35FD8FFXB06L" TargetMode="External"/><Relationship Id="rId19" Type="http://schemas.openxmlformats.org/officeDocument/2006/relationships/hyperlink" Target="consultantplus://offline/ref=36CF8421D58CE7B313C395CA838C14AEC20FDC54F31EFA74364D55549B03BCE2990EA6FA2F5FC98EC8AC740275X20CL" TargetMode="External"/><Relationship Id="rId4" Type="http://schemas.openxmlformats.org/officeDocument/2006/relationships/settings" Target="settings.xml"/><Relationship Id="rId9" Type="http://schemas.openxmlformats.org/officeDocument/2006/relationships/hyperlink" Target="consultantplus://offline/ref=36CF8421D58CE7B313C395CA838C14AEC00DDC56F210FA74364D55549B03BCE28B0EFEF62D57D78DC9B92253337823514AA6F782C35FD8FFXB06L" TargetMode="External"/><Relationship Id="rId14" Type="http://schemas.openxmlformats.org/officeDocument/2006/relationships/hyperlink" Target="consultantplus://offline/ref=36CF8421D58CE7B313C395CA838C14AEC00DDC56F210FA74364D55549B03BCE28B0EFEF62D56DF8CCEB92253337823514AA6F782C35FD8FFXB0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Pages>
  <Words>7934</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СонныхТА</dc:creator>
  <cp:lastModifiedBy>инспектор</cp:lastModifiedBy>
  <cp:revision>30</cp:revision>
  <cp:lastPrinted>2023-01-20T08:29:00Z</cp:lastPrinted>
  <dcterms:created xsi:type="dcterms:W3CDTF">2022-12-15T12:15:00Z</dcterms:created>
  <dcterms:modified xsi:type="dcterms:W3CDTF">2023-01-20T08:33:00Z</dcterms:modified>
</cp:coreProperties>
</file>