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D0CE5" w:rsidTr="00ED0CE5">
        <w:trPr>
          <w:trHeight w:val="50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D0CE5" w:rsidRDefault="00ED0CE5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D0CE5" w:rsidRDefault="00ED0CE5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  <w:p w:rsidR="00ED0CE5" w:rsidRDefault="00ED0CE5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  <w:p w:rsidR="00ED0CE5" w:rsidRDefault="00ED0CE5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РОГНЕДИНСКИЙ РАЙОН</w:t>
            </w:r>
          </w:p>
          <w:p w:rsidR="00ED0CE5" w:rsidRDefault="00ED0CE5">
            <w:pPr>
              <w:jc w:val="center"/>
              <w:rPr>
                <w:sz w:val="24"/>
                <w:szCs w:val="24"/>
              </w:rPr>
            </w:pPr>
          </w:p>
          <w:p w:rsidR="00ED0CE5" w:rsidRDefault="00ED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ШАРОВИЧСКАЯ СЕЛЬСКАЯ АДМИНИСТРАЦИЯ</w:t>
            </w:r>
          </w:p>
          <w:p w:rsidR="00ED0CE5" w:rsidRDefault="00ED0CE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D0CE5" w:rsidRDefault="00ED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ED0CE5" w:rsidRDefault="00ED0CE5">
            <w:pPr>
              <w:jc w:val="center"/>
              <w:rPr>
                <w:sz w:val="24"/>
                <w:szCs w:val="24"/>
              </w:rPr>
            </w:pPr>
          </w:p>
          <w:p w:rsidR="00ED0CE5" w:rsidRDefault="00ED0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13.02.2013 № 28</w:t>
            </w:r>
          </w:p>
          <w:p w:rsidR="00ED0CE5" w:rsidRDefault="00ED0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Шаровичи</w:t>
            </w:r>
          </w:p>
          <w:p w:rsidR="00ED0CE5" w:rsidRDefault="00ED0CE5">
            <w:pPr>
              <w:rPr>
                <w:sz w:val="24"/>
                <w:szCs w:val="24"/>
              </w:rPr>
            </w:pPr>
          </w:p>
          <w:p w:rsidR="00ED0CE5" w:rsidRDefault="00ED0CE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ED0CE5" w:rsidRDefault="00ED0CE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предоставлению муниципальной услуги                                                                             «Продажа муниципального имущества,  </w:t>
            </w:r>
          </w:p>
          <w:p w:rsidR="00ED0CE5" w:rsidRDefault="00ED0CE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находящегося в собственности муниципального </w:t>
            </w:r>
          </w:p>
          <w:p w:rsidR="00ED0CE5" w:rsidRDefault="00ED0CE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«Шаровичское сельское поселение»</w:t>
            </w:r>
          </w:p>
          <w:p w:rsidR="00ED0CE5" w:rsidRDefault="00ED0CE5">
            <w:pPr>
              <w:pStyle w:val="a3"/>
              <w:rPr>
                <w:vanish/>
                <w:color w:val="0000FF"/>
                <w:szCs w:val="24"/>
              </w:rPr>
            </w:pPr>
            <w:r>
              <w:rPr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1931035</wp:posOffset>
                      </wp:positionV>
                      <wp:extent cx="5669915" cy="635"/>
                      <wp:effectExtent l="15240" t="16510" r="20320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9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52.05pt" to="447.6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" o:allowincell="f" strokecolor="#36f" strokeweight="2pt"/>
                  </w:pict>
                </mc:Fallback>
              </mc:AlternateContent>
            </w:r>
            <w:r>
              <w:rPr>
                <w:vanish/>
                <w:color w:val="0000FF"/>
                <w:szCs w:val="24"/>
              </w:rPr>
              <w:t>РОССИЙСКАЯ   ФЕДЕРАЦИЯ</w:t>
            </w:r>
          </w:p>
          <w:p w:rsidR="00ED0CE5" w:rsidRDefault="00ED0CE5">
            <w:pPr>
              <w:jc w:val="center"/>
              <w:rPr>
                <w:b/>
                <w:vanish/>
                <w:color w:val="0000FF"/>
                <w:spacing w:val="20"/>
                <w:sz w:val="24"/>
                <w:szCs w:val="24"/>
              </w:rPr>
            </w:pPr>
          </w:p>
          <w:p w:rsidR="00ED0CE5" w:rsidRDefault="00ED0CE5">
            <w:pPr>
              <w:jc w:val="center"/>
              <w:rPr>
                <w:b/>
                <w:vanish/>
                <w:color w:val="0000FF"/>
                <w:sz w:val="24"/>
                <w:szCs w:val="24"/>
              </w:rPr>
            </w:pPr>
            <w:r>
              <w:rPr>
                <w:b/>
                <w:noProof/>
                <w:vanish/>
                <w:color w:val="0000FF"/>
                <w:spacing w:val="20"/>
                <w:sz w:val="24"/>
                <w:szCs w:val="24"/>
              </w:rPr>
              <w:drawing>
                <wp:inline distT="0" distB="0" distL="0" distR="0">
                  <wp:extent cx="698500" cy="897255"/>
                  <wp:effectExtent l="0" t="0" r="6350" b="0"/>
                  <wp:docPr id="1" name="Рисунок 1" descr="Gerb Bryans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Bryans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CE5" w:rsidRDefault="00ED0CE5">
            <w:pPr>
              <w:jc w:val="center"/>
              <w:rPr>
                <w:b/>
                <w:vanish/>
                <w:color w:val="0000FF"/>
                <w:sz w:val="24"/>
                <w:szCs w:val="24"/>
              </w:rPr>
            </w:pPr>
          </w:p>
          <w:p w:rsidR="00ED0CE5" w:rsidRDefault="00ED0CE5">
            <w:pPr>
              <w:pStyle w:val="1"/>
              <w:rPr>
                <w:vanish/>
                <w:color w:val="0000FF"/>
                <w:sz w:val="24"/>
                <w:szCs w:val="24"/>
              </w:rPr>
            </w:pPr>
            <w:r>
              <w:rPr>
                <w:vanish/>
                <w:color w:val="0000FF"/>
                <w:sz w:val="24"/>
                <w:szCs w:val="24"/>
              </w:rPr>
              <w:t xml:space="preserve"> брянская   городская   Администрация</w:t>
            </w:r>
          </w:p>
          <w:p w:rsidR="00ED0CE5" w:rsidRDefault="00ED0CE5">
            <w:pPr>
              <w:jc w:val="center"/>
              <w:rPr>
                <w:b/>
                <w:vanish/>
                <w:color w:val="0000FF"/>
                <w:sz w:val="24"/>
                <w:szCs w:val="24"/>
                <w:u w:val="single"/>
              </w:rPr>
            </w:pPr>
          </w:p>
          <w:p w:rsidR="00ED0CE5" w:rsidRDefault="00ED0CE5">
            <w:pPr>
              <w:jc w:val="center"/>
              <w:rPr>
                <w:b/>
                <w:vanish/>
                <w:color w:val="0000FF"/>
                <w:sz w:val="24"/>
                <w:szCs w:val="24"/>
                <w:u w:val="single"/>
              </w:rPr>
            </w:pPr>
          </w:p>
          <w:p w:rsidR="00ED0CE5" w:rsidRDefault="00ED0CE5">
            <w:pPr>
              <w:jc w:val="center"/>
              <w:rPr>
                <w:b/>
                <w:vanish/>
                <w:color w:val="0000FF"/>
                <w:sz w:val="24"/>
                <w:szCs w:val="24"/>
              </w:rPr>
            </w:pPr>
            <w:r>
              <w:rPr>
                <w:b/>
                <w:vanish/>
                <w:color w:val="0000FF"/>
                <w:sz w:val="24"/>
                <w:szCs w:val="24"/>
              </w:rPr>
              <w:t>ПОСТАНОВЛЕНИЕ</w:t>
            </w:r>
          </w:p>
          <w:p w:rsidR="00ED0CE5" w:rsidRDefault="00ED0CE5">
            <w:pPr>
              <w:rPr>
                <w:b/>
                <w:vanish/>
                <w:color w:val="0000FF"/>
                <w:sz w:val="24"/>
                <w:szCs w:val="24"/>
              </w:rPr>
            </w:pPr>
          </w:p>
          <w:p w:rsidR="00ED0CE5" w:rsidRDefault="00ED0CE5">
            <w:pPr>
              <w:rPr>
                <w:b/>
                <w:vanish/>
                <w:color w:val="0000FF"/>
                <w:sz w:val="24"/>
                <w:szCs w:val="24"/>
                <w:u w:val="single"/>
              </w:rPr>
            </w:pPr>
          </w:p>
          <w:p w:rsidR="00ED0CE5" w:rsidRDefault="00ED0CE5">
            <w:pPr>
              <w:pStyle w:val="3"/>
              <w:rPr>
                <w:b/>
                <w:vanish/>
                <w:color w:val="0000FF"/>
                <w:sz w:val="24"/>
                <w:szCs w:val="24"/>
              </w:rPr>
            </w:pPr>
            <w:r>
              <w:rPr>
                <w:b/>
                <w:vanish/>
                <w:color w:val="0000FF"/>
                <w:sz w:val="24"/>
                <w:szCs w:val="24"/>
              </w:rPr>
              <w:t>От _____________ № _________</w:t>
            </w:r>
            <w:r>
              <w:rPr>
                <w:b/>
                <w:vanish/>
                <w:color w:val="0000FF"/>
                <w:sz w:val="24"/>
                <w:szCs w:val="24"/>
              </w:rPr>
              <w:tab/>
            </w:r>
          </w:p>
          <w:p w:rsidR="00ED0CE5" w:rsidRDefault="00ED0CE5">
            <w:pPr>
              <w:rPr>
                <w:b/>
                <w:vanish/>
                <w:color w:val="0000FF"/>
                <w:sz w:val="24"/>
                <w:szCs w:val="24"/>
              </w:rPr>
            </w:pPr>
            <w:r>
              <w:rPr>
                <w:b/>
                <w:vanish/>
                <w:color w:val="0000FF"/>
                <w:sz w:val="24"/>
                <w:szCs w:val="24"/>
              </w:rPr>
              <w:t xml:space="preserve">           г. Брянск</w:t>
            </w:r>
          </w:p>
          <w:p w:rsidR="00ED0CE5" w:rsidRDefault="00ED0CE5">
            <w:pPr>
              <w:rPr>
                <w:b/>
                <w:vanish/>
                <w:color w:val="0000FF"/>
                <w:sz w:val="24"/>
                <w:szCs w:val="24"/>
              </w:rPr>
            </w:pPr>
          </w:p>
        </w:tc>
      </w:tr>
    </w:tbl>
    <w:p w:rsidR="00ED0CE5" w:rsidRDefault="00ED0CE5" w:rsidP="00ED0CE5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21.12.2001 № 178-ФЗ  «О приватизации    государственного и муниципального имущества», 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 предложения и без объявления цены», Постановлением  Правительства Российской Федерации от 12.08.2002 № 584 «Об  утверждении Положения о проведении конкурса по  продаже государственного или муниципального имущества», Постановлением 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 государственной или муниципальной собственности акций открытых акционерных обществ на  специализированном аукционе» и  во исполнение постановления администрации Брянской области от 24.12.2009 № 148  «Об обеспечении  доступа граждан и организаций к информации об  условиях и порядке оказания государственных и муниципальных услуг»</w:t>
      </w:r>
    </w:p>
    <w:p w:rsidR="00ED0CE5" w:rsidRDefault="00ED0CE5" w:rsidP="00ED0CE5">
      <w:pPr>
        <w:spacing w:line="276" w:lineRule="auto"/>
        <w:rPr>
          <w:sz w:val="24"/>
          <w:szCs w:val="24"/>
        </w:rPr>
      </w:pPr>
    </w:p>
    <w:p w:rsidR="00ED0CE5" w:rsidRDefault="00ED0CE5" w:rsidP="00ED0C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D0CE5" w:rsidTr="00ED0CE5">
        <w:trPr>
          <w:trHeight w:val="2626"/>
        </w:trPr>
        <w:tc>
          <w:tcPr>
            <w:tcW w:w="9747" w:type="dxa"/>
          </w:tcPr>
          <w:p w:rsidR="00ED0CE5" w:rsidRDefault="00ED0CE5">
            <w:pPr>
              <w:spacing w:line="276" w:lineRule="auto"/>
              <w:ind w:right="74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Утвердить прилагаемый административный регламент по предоставлению                муниципальной услуги «Продажа муниципального имущества, находящегося в                        собственности  муниципального образования «Шаровичское сельское  поселение».</w:t>
            </w:r>
          </w:p>
          <w:p w:rsidR="00ED0CE5" w:rsidRDefault="00ED0CE5" w:rsidP="00F855A1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постановление обнародовать и  опубликовать на официальном сайте муниципального образования «Рогнединский район»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rognedino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ED0CE5" w:rsidRDefault="00ED0CE5" w:rsidP="00F855A1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постановление вступает в силу с момента его опубликования.</w:t>
            </w:r>
          </w:p>
          <w:p w:rsidR="00ED0CE5" w:rsidRDefault="00ED0CE5">
            <w:pPr>
              <w:pStyle w:val="a5"/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ED0CE5" w:rsidRDefault="00ED0CE5">
            <w:pPr>
              <w:pStyle w:val="a5"/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ED0CE5" w:rsidRDefault="00ED0CE5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D0CE5" w:rsidRDefault="00ED0CE5" w:rsidP="00ED0CE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сельской</w:t>
      </w:r>
    </w:p>
    <w:p w:rsidR="00ED0CE5" w:rsidRDefault="00ED0CE5" w:rsidP="00ED0CE5">
      <w:pPr>
        <w:jc w:val="both"/>
        <w:rPr>
          <w:sz w:val="28"/>
          <w:szCs w:val="28"/>
        </w:rPr>
      </w:pPr>
      <w:r>
        <w:rPr>
          <w:sz w:val="24"/>
          <w:szCs w:val="24"/>
        </w:rPr>
        <w:t>администрации                                                                                        В.Н.Милешин</w:t>
      </w:r>
    </w:p>
    <w:p w:rsidR="00ED0CE5" w:rsidRDefault="00ED0CE5" w:rsidP="00ED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0CE5" w:rsidRDefault="00ED0CE5" w:rsidP="00ED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ED0CE5" w:rsidRDefault="00ED0CE5" w:rsidP="00ED0CE5">
      <w:pPr>
        <w:jc w:val="both"/>
        <w:rPr>
          <w:b/>
          <w:sz w:val="28"/>
          <w:szCs w:val="28"/>
        </w:rPr>
      </w:pPr>
    </w:p>
    <w:p w:rsidR="00ED0CE5" w:rsidRDefault="00ED0CE5" w:rsidP="00ED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ED0CE5" w:rsidRDefault="00ED0CE5" w:rsidP="00ED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УТВЕРЖДЕН  </w:t>
      </w:r>
    </w:p>
    <w:p w:rsidR="00ED0CE5" w:rsidRDefault="00ED0CE5" w:rsidP="00ED0CE5">
      <w:pPr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постановлением </w:t>
      </w:r>
    </w:p>
    <w:p w:rsidR="00ED0CE5" w:rsidRDefault="00ED0CE5" w:rsidP="00ED0CE5">
      <w:pPr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сельской администрации                                                                                                                                </w:t>
      </w:r>
    </w:p>
    <w:p w:rsidR="00ED0CE5" w:rsidRDefault="00ED0CE5" w:rsidP="00ED0CE5">
      <w:pPr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от 13.02.2013 № 28</w:t>
      </w:r>
    </w:p>
    <w:p w:rsidR="00ED0CE5" w:rsidRDefault="00ED0CE5" w:rsidP="00ED0CE5">
      <w:pPr>
        <w:ind w:firstLine="708"/>
        <w:jc w:val="center"/>
        <w:rPr>
          <w:b/>
          <w:sz w:val="28"/>
          <w:szCs w:val="28"/>
        </w:rPr>
      </w:pPr>
    </w:p>
    <w:p w:rsidR="00ED0CE5" w:rsidRDefault="00ED0CE5" w:rsidP="00ED0C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D0CE5" w:rsidRDefault="00ED0CE5" w:rsidP="00ED0C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 муниципальной услуги «Продажа                              муниципального имущества, находящегося в собственности  </w:t>
      </w:r>
    </w:p>
    <w:p w:rsidR="00ED0CE5" w:rsidRDefault="00ED0CE5" w:rsidP="00ED0C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«Шаровичское сельское  поселение»</w:t>
      </w:r>
    </w:p>
    <w:p w:rsidR="00ED0CE5" w:rsidRDefault="00ED0CE5" w:rsidP="00ED0CE5">
      <w:pPr>
        <w:ind w:firstLine="709"/>
        <w:jc w:val="center"/>
        <w:rPr>
          <w:sz w:val="28"/>
          <w:szCs w:val="28"/>
        </w:rPr>
      </w:pPr>
    </w:p>
    <w:p w:rsidR="00ED0CE5" w:rsidRDefault="00ED0CE5" w:rsidP="00ED0CE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административный регламент определяет   последовательность и           сроки действий (административных процедур) по осуществлению организации                           проведения в установленном порядке аукционов по продаже  муниципального     имущества, находящегося в собственности муниципального образования  « Шаровичское сельское      поселение».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Исполнение муниципальной услуги по продаже муниципального имущества,               находящегося в собственности муниципального образования «Шаровичское сельское    поселение» (далее - услуга) осуществляется в соответствии с: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-Гражданским кодексом Российской Федерации;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-Федеральным законом от 21.12.2001 № 178-ФЗ «О приватизации  государственного и муниципального имущества»;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-постановлением Правительства Российской Федерации от 22.07.2002     № 549                   «Об утверждении Положений об организации продажи государственного или                               муниципального имущества посредством публичного предложения и без объявления цены»;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-постановлением Правительства Российской Федерации от 12.08.2002 № 584 «Об            утверждении Положения о проведении конкурса  по продаже государственного или                      муниципального имущества»;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-постановлением Правительства Российской Федерации от 12.08.2002 № 585 «Об             утверждении Положения об организации продажи государственного или муниципального имущества на аукционе и  Положения об организации продажи находящихся в                          государственной или муниципальной собственности акций открытых акционерных обществ на специализированном аукционе».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 Результатом предоставления Услуги является заключение  договора купли-продажи муниципального имущества муниципального    образования «Шаровичское сельское     поселение».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 Предоставление данной Услуги осуществляется на безвозмездной основе.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</w:p>
    <w:p w:rsidR="00ED0CE5" w:rsidRDefault="00ED0CE5" w:rsidP="00ED0CE5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Требования, предъявляемые к порядку                                                предоставления  Услуги.</w:t>
      </w:r>
    </w:p>
    <w:p w:rsidR="00ED0CE5" w:rsidRDefault="00ED0CE5" w:rsidP="00ED0CE5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2.1.Порядок информирования  об  Услуге.</w:t>
      </w:r>
    </w:p>
    <w:p w:rsidR="00ED0CE5" w:rsidRDefault="00ED0CE5" w:rsidP="00ED0CE5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Конечным результатом предоставления Услуги является заключение договора купли-продажи муниципального имущества, находящегося в собственности  </w:t>
      </w:r>
      <w:r>
        <w:rPr>
          <w:sz w:val="24"/>
          <w:szCs w:val="24"/>
        </w:rPr>
        <w:lastRenderedPageBreak/>
        <w:t>муниципального               образования «Шаровичское сельское     поселение», с победителем аукциона в течение пяти дней с даты   подведения итогов  аукциона.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Аукционы по продаже муниципального имущества проводит  Шаровичская сельская  администрация.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о проведении аукционов по продаже  муниципального имущества и  информация о  результатах сделок подлежит опубликованию в районной газете «Новый путь» и на официальном сайте  муниципального образования « Шаровичское сельское поселение » : Шаровичи – </w:t>
      </w:r>
      <w:r>
        <w:rPr>
          <w:sz w:val="24"/>
          <w:szCs w:val="24"/>
          <w:lang w:val="en-US"/>
        </w:rPr>
        <w:t>adm</w:t>
      </w:r>
      <w:r w:rsidRPr="00ED0C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Sharovishi</w:t>
      </w:r>
      <w:r>
        <w:rPr>
          <w:sz w:val="24"/>
          <w:szCs w:val="24"/>
        </w:rPr>
        <w:t xml:space="preserve"> 1  не менее чем за тридцать дней до дня осуществления  продажи               указанного имущества. 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Обязательному опубликованию подлежит следующая информация: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 принявшего решение об условиях  приватизации,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имущества и  иные позволяющие его индивидуализировать данные,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приватизации,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предложений о цене,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условия и сроки платежа, необходимые реквизиты счетов,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порядок, место, даты начала и окончания подачи заявок по продаже муниципального имущества (далее  - Заявка),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заключения договоров купли-продажи,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представляемых покупателями,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размер, срок и порядок внесения задатка, реквизиты счетов,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и срок подведения итогов.</w:t>
      </w:r>
    </w:p>
    <w:p w:rsidR="00ED0CE5" w:rsidRDefault="00ED0CE5" w:rsidP="00ED0CE5">
      <w:pPr>
        <w:spacing w:line="276" w:lineRule="auto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Заявок, а также предоставление покупателю необходимой  информации о                  предмете торгов, осуществляется сотрудниками Шаровичской сельской администрации в рабочие дни в период, указанный в информационном сообщении.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проведении аукционов предоставляется непосредственно в                         Шаровичскую сельскую администрацию по адресу: Брянская обл.,  Рогнединский район, с. Шаровичи , пер. Лесной, д. 4,  </w:t>
      </w:r>
      <w:r>
        <w:rPr>
          <w:color w:val="000000"/>
          <w:sz w:val="24"/>
          <w:szCs w:val="24"/>
        </w:rPr>
        <w:t>а также</w:t>
      </w:r>
      <w:r>
        <w:rPr>
          <w:sz w:val="24"/>
          <w:szCs w:val="24"/>
        </w:rPr>
        <w:t xml:space="preserve"> по телефону 2-17-69.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для участия в аукционе: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Заявка по установленной форме в двух экземплярах. Один экземпляр Заявки,                   удостоверенный подписью продавца, возвращается  претенденту с указанием ее номера, даты и времени (часы, минуты) принятия продавцом;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платежный документ с отметкой банка плательщика об исполнении,                                   подтверждающий внесение  претендентом установленного задатка в счет  обеспечения              оплаты приобретаемого на аукционе имущества. Задаток вносится на реквизиты продавца;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-документ, подтверждающий уведомление территориального федерального                   антимонопольного органа о намерении приобрести  подлежащее приватизации                            муниципальное имущество в соответствии с антимонопольным законодательством                      Российской Федерации; 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паспортные данные (для физических лиц);</w:t>
      </w:r>
    </w:p>
    <w:p w:rsidR="00ED0CE5" w:rsidRDefault="00ED0CE5" w:rsidP="00ED0CE5">
      <w:pPr>
        <w:spacing w:line="276" w:lineRule="auto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надлежащим образом оформленная доверенность на лицо, имеющее право                действовать от имени претендента, если Заявка подается  представителем претендента;</w:t>
      </w:r>
    </w:p>
    <w:p w:rsidR="00ED0CE5" w:rsidRDefault="00ED0CE5" w:rsidP="00ED0CE5">
      <w:pPr>
        <w:spacing w:line="276" w:lineRule="auto"/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опись представленных документов, подписанная претендентом или его                    уполномоченным представителем, в двух экземплярах. Один экземпляр описи, удостоверяющий подписью продавца, возвращается претенденту.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Претенденты - юридические лица дополнительно представляют: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нотариально заверенные копии учредительных документов;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решение в письменной форме соответствующего органа управления претендента о приобретении имущества (если это необходимо в  соответствии с учредительными                    документами претендента и   законодательством государства, в котором зарегистрирован           претендент);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-сведения о доле Российской Федерации, субъекта Российской  Федерации,                          муниципального образования в уставном капитале   юридического лица;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надлежащим образом оформленные заверенные документы, подтверждающие                     полномочия органов управления и должностных лиц претендента.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Шаровичской сельской администрации  создается комиссия по              рассмотрению Заявок, поступивших от Претендентов (далее - Комиссия). 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аукциона.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документов (опись, Заявка и договор задатка) Претенденты на участие в              аукционе могут получить в Шаровичской сельской администрации  на бумажном  носителе.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Претендентов проводится в рабочее время.  Обеспечиваются личные консультации, письменные консультации и  консультации по телефону.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консультации, а также предоставление сотрудник  сельской администрации в ходе консультаций формы документов являются безвозмездными.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Сотрудник сельской администрации, осуществляющий индивидуальное  устное  консультирование, должен принять все необходимые меры для дачи  полного и  оперативного ответа на поставленные вопросы, в том числе с привлечением других   сотрудников. 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если для подготовки ответа требуется продолжительное время, сотрудник  сельской администрации, осуществляющий индивидуальную устную  консультацию, может предложить заинтересованным лицам обратиться за необходимой  информацией в письменном виде, либо назначить другое удобное для заинтересованных лиц время для устного консультирования.  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устном обращении заинтересованных лиц (по телефону или лично) сотрудники сельской администрации, осуществляющие прием и консультацию, дают ответ  самостоятельно. Если сотрудник сельской администрации, к которому обратился заявитель, не может ответить на вопрос самостоятельно, то он может предложить заявителю обратиться письменно, либо назначить другое удобное для   заинтересованного лица время для получения информации. </w:t>
      </w:r>
    </w:p>
    <w:p w:rsidR="00ED0CE5" w:rsidRDefault="00ED0CE5" w:rsidP="00ED0CE5">
      <w:pPr>
        <w:spacing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время разговора необходимо произносить слова четко, избегать «параллельных разговоров» с окружающими людьми и не прерывать  разговор по причине поступления звонка на другой аппарат. В конце   консультации сельской администрации, осуществляющий прием и консультацию, должен кратко подвести итоги и перечислить меры, которые надо принять (кто именно, когда и что должен сделать). 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получения запроса на письменную консультацию заявителя Шаровичская сельская администрация отвечает на него в сроки и согласно требованиям,                                         установленным Федеральным законом от 02.05.2006 № 59-ФЗ «О порядке рассмотрения           обращений граждан Российской Федерации».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Места предоставления Услуги оборудуются системами  кондиционирования               (охлаждения и нагревания) воздуха, средствами  пожаротушения и оповещения о                      возникновении чрезвычайной ситуации.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местах предоставления Услуги предусматривается оборудование доступных мест  общественного пользования (туалетов) и хранения  верхней одежды посетителей.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Места ожидания предоставления Услуги оборудуются стульями.</w:t>
      </w:r>
    </w:p>
    <w:p w:rsidR="00ED0CE5" w:rsidRDefault="00ED0CE5" w:rsidP="00ED0CE5">
      <w:pPr>
        <w:spacing w:line="276" w:lineRule="auto"/>
        <w:jc w:val="both"/>
        <w:rPr>
          <w:sz w:val="24"/>
          <w:szCs w:val="24"/>
        </w:rPr>
      </w:pP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Условия и сроки предоставления  Услуги.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Шаровичская сельская администрация  при   подготовке и проведении  аукционов по продаже муниципального имущества муниципального образования «Шаровичское  сельское поселение» осуществляет следующие функции: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-заключает с претендентами договоры о задатке;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место, дату начала и окончания приема Заявок, место и срок подведения итогов аукциона;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подготовку и публикацию информационного сообщения о проведении  аукциона;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от Претендентов заявки на участие в аукционе (далее - Заявки) и               прилагаемые к ним документы по составленной ими описи, а также предложения о цене  имущества при подаче предложений о цене имущества в закрытой форме;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учет Заявок по мере их поступления в журнале приема Заявок;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             "О приватизации государственного и муниципального имущества", и уведомляет Претендентов о принятом решении;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-назначает из числа своих работников аукциониста - в случае проведения аукциона с подачей предложений о цене имущества в   открытой форме;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победителя аукциона и оформляет протокол об итогах аукциона;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-уведомляет победителя аукциона о его победе на аукционе;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 расчеты с Претендентами, участниками и победителем аукциона;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подготовку и публикацию информационного сообщения об итогах  аукциона;</w:t>
      </w:r>
    </w:p>
    <w:p w:rsidR="00ED0CE5" w:rsidRDefault="00ED0CE5" w:rsidP="00ED0CE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заключает договоры купли-продажи;</w:t>
      </w:r>
    </w:p>
    <w:p w:rsidR="00ED0CE5" w:rsidRDefault="00ED0CE5" w:rsidP="00ED0CE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передачу имущества покупателю (победителю  аукциона) и совершает необходимые действия, связанные с переходом права собственности на него.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Приватизация объектов муниципальной собственности осуществляется в                        соответствии с прогнозным планом (программой) приватизации муниципального </w:t>
      </w:r>
      <w:r>
        <w:rPr>
          <w:sz w:val="24"/>
          <w:szCs w:val="24"/>
        </w:rPr>
        <w:lastRenderedPageBreak/>
        <w:t xml:space="preserve">имущества муниципального образования « Шаровичское сельское поселение», утверждаемой Решением                          Шаровичского сельского Совета народных депутатов очередной финансовый год. 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программы приватизации муниципального имущества  формируется                    Шаровичской  сельской администрацией   аналогично порядку, установленному                            Постановлением Правительства Российской Федерации для федерального имущества.            Целесообразность приватизации объектов муниципальной собственности  определяет               комиссия  по рассмотрению предложений и вопросов приватизации муниципального  имущества муниципального образования «Шаровичское сельское  поселение».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принятой программой приватизации Шаровичская   администрация осуществляет подготовку решений об условиях приватизации муниципального            имущества.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решении  об условиях приватизации  муниципального  имущества должны                   содержаться следующие сведения:</w:t>
      </w:r>
    </w:p>
    <w:p w:rsidR="00ED0CE5" w:rsidRDefault="00ED0CE5" w:rsidP="00ED0C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имущества и иные позволяющие его индивидуализировать данные           (характеристика имущества);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приватизации имущества;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цена;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необходимые для приватизации имущества сведения;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муниципального            унитарного предприятия (в случае приватизации  имущественного комплекса                             муниципального унитарного предприятия);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 (в случае приватизации имущественного комплекса муниципального унитарного предприятия).</w:t>
      </w:r>
    </w:p>
    <w:p w:rsidR="00ED0CE5" w:rsidRDefault="00ED0CE5" w:rsidP="00ED0CE5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условиях приватизации муниципального имущества принимаются                 Шаровичским сельским Советом народных депутатов в форме решения.</w:t>
      </w:r>
    </w:p>
    <w:p w:rsidR="00ED0CE5" w:rsidRDefault="00ED0CE5" w:rsidP="00ED0CE5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принятого решения об условиях приватизации   муниципального              имущества в районной газете «Новый путь», а также на официальном сайте  муниципального  образования «Шаровичское сельское поселение » Шаровичи –</w:t>
      </w:r>
      <w:r>
        <w:rPr>
          <w:sz w:val="24"/>
          <w:szCs w:val="24"/>
          <w:lang w:val="en-US"/>
        </w:rPr>
        <w:t>adm</w:t>
      </w:r>
      <w:r w:rsidRPr="00ED0C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Sharovishi</w:t>
      </w:r>
      <w:r>
        <w:rPr>
          <w:sz w:val="24"/>
          <w:szCs w:val="24"/>
        </w:rPr>
        <w:t xml:space="preserve"> 1 публикуется информационное        сообщение о его продаже.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Обязательному опубликованию подлежат следующие сведения: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реквизиты решения об условиях приватизации  муниципального имущества;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наименование имущества и иные позволяющие его  индивидуализировать данные  (характеристика имущества);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способ приватизации;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начальная цена;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форма подачи предложений о цене;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условия и сроки платежа, необходимые реквизиты расчетов;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порядок, место, даты начала и окончания подачи заявок   (предложений);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исчерпывающий перечень представляемых покупателями  документов и требования к их оформлению;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срок заключения договоров купли-продажи;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порядок ознакомления покупателей с иной информацией;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ограничения участия отдельных категорий физических и юридических лиц в            приватизации имущества: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порядок определения победителей;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размер, срок и порядок внесения задатка, необходимые реквизиты счетов;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 и срок подведения итогов.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сделок приватизации муниципального имущества подлежит опубликованию в районной газете «Новый путь», а также на официальном сайте  муниципального  образования «Шаровичское сельское поселение» Шаровичи- </w:t>
      </w:r>
      <w:r>
        <w:rPr>
          <w:sz w:val="24"/>
          <w:szCs w:val="24"/>
          <w:lang w:val="en-US"/>
        </w:rPr>
        <w:t>adm</w:t>
      </w:r>
      <w:r w:rsidRPr="00ED0C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Sharovishi</w:t>
      </w:r>
      <w:r>
        <w:rPr>
          <w:sz w:val="24"/>
          <w:szCs w:val="24"/>
        </w:rPr>
        <w:t xml:space="preserve"> 1. в месячный срок со дня совершения сделки.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информированию претендентов являются: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четкость изложения информации;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полнота информирования;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наглядность форм предоставляемой информации;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удобство и доступность получения информации;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оперативность предоставления информации.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заявителей проводится в рабочее время.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</w:p>
    <w:p w:rsidR="00ED0CE5" w:rsidRDefault="00ED0CE5" w:rsidP="00ED0CE5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Перечень оснований для отказа в предоставлении                                                     муниципальной Услуги</w:t>
      </w:r>
    </w:p>
    <w:p w:rsidR="00ED0CE5" w:rsidRDefault="00ED0CE5" w:rsidP="00ED0CE5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  основаниям:</w:t>
      </w:r>
    </w:p>
    <w:p w:rsidR="00ED0CE5" w:rsidRDefault="00ED0CE5" w:rsidP="00ED0CE5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  Федерации;</w:t>
      </w:r>
    </w:p>
    <w:p w:rsidR="00ED0CE5" w:rsidRDefault="00ED0CE5" w:rsidP="00ED0CE5">
      <w:pPr>
        <w:spacing w:line="276" w:lineRule="auto"/>
        <w:ind w:right="-142"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                          информационном сообщении (за исключением предложений  о цене продаваемого на            аукционе имущества), или оформление документов не соответствует законодательству                 Российской Федерации;</w:t>
      </w:r>
    </w:p>
    <w:p w:rsidR="00ED0CE5" w:rsidRDefault="00ED0CE5" w:rsidP="00ED0CE5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 осуществление таких действий;</w:t>
      </w:r>
    </w:p>
    <w:p w:rsidR="00ED0CE5" w:rsidRDefault="00ED0CE5" w:rsidP="00ED0CE5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 на счет, указанный в информационном сообщении.</w:t>
      </w:r>
    </w:p>
    <w:p w:rsidR="00ED0CE5" w:rsidRDefault="00ED0CE5" w:rsidP="00ED0CE5">
      <w:pPr>
        <w:spacing w:line="276" w:lineRule="auto"/>
        <w:ind w:firstLine="705"/>
        <w:jc w:val="both"/>
        <w:rPr>
          <w:sz w:val="24"/>
          <w:szCs w:val="24"/>
        </w:rPr>
      </w:pPr>
    </w:p>
    <w:p w:rsidR="00ED0CE5" w:rsidRDefault="00ED0CE5" w:rsidP="00ED0C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ED0CE5" w:rsidRDefault="00ED0CE5" w:rsidP="00ED0C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3.1.Описание последовательности действий при осуществлении                                                   муниципальной функции или предоставлении муниципальной Услуги.</w:t>
      </w:r>
    </w:p>
    <w:p w:rsidR="00ED0CE5" w:rsidRDefault="00ED0CE5" w:rsidP="00ED0CE5">
      <w:pPr>
        <w:spacing w:line="276" w:lineRule="auto"/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день подведения итогов аукциона (или в день определения   участников аукциона – при подаче  предложений о цене  имущества в   открытой форме), указанный в                              информационном сообщении  о проведении  аукциона, Комиссия рассматривает   Заявки и             документы претендентов на продажу муниципального имущества (далее-Претендентов),           устанавливает факт  поступления от Претендентов задатков на основании выписок с                     соответствующего счета.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аукциона.</w:t>
      </w:r>
    </w:p>
    <w:p w:rsidR="00ED0CE5" w:rsidRDefault="00ED0CE5" w:rsidP="00ED0CE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Решение Комиссии о признании Претендентов участниками аукциона оформляется протоколом, в котором проводятся перечень всех принятых Заявок с указанием имен                 </w:t>
      </w:r>
      <w:r>
        <w:rPr>
          <w:color w:val="000000"/>
          <w:sz w:val="24"/>
          <w:szCs w:val="24"/>
        </w:rPr>
        <w:lastRenderedPageBreak/>
        <w:t xml:space="preserve">(наименований) Претендентов,  перечень отозванных Заявок, имена (наименования)                Претендентов, признанных участниками аукциона, а также имена (наименования)                Претендентов, которым было отказано в допуске к участию в аукционе с указанием                 оснований такого отказа. 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в срок не позднее следующего              рабочего дня со дня подписания протокола о признании Претендентов участниками                       аукциона путем вручения им под расписку соответствующего уведомления либо путем                 направления такого уведомления по почте заказным письмом.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приобретает статус участника аукциона с момента оформления                                    протокола о признании Претендентов  участниками аукциона. 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подведения итогов аукциона.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имущество.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об итогах аукциона является документом,  удостоверяющим право                победителя на заключение договора купли-продажи муниципального имущества                            муниципального образования «Шаровичское сельское поселение».</w:t>
      </w:r>
    </w:p>
    <w:p w:rsidR="00ED0CE5" w:rsidRDefault="00ED0CE5" w:rsidP="00ED0CE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об итогах аукциона направляется победителю аукциона одновременно с            уведомлением о признании его победителем.</w:t>
      </w:r>
    </w:p>
    <w:p w:rsidR="00ED0CE5" w:rsidRDefault="00ED0CE5" w:rsidP="00ED0CE5">
      <w:pPr>
        <w:spacing w:line="276" w:lineRule="auto"/>
        <w:ind w:right="-14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победе на аукционе выдается победителю или его полномочному              представителю под расписку либо высылается ему по почте заказным письмом в течение пяти рабочих дней с даты подведения итогов аукциона.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Суммы задатков возвращаются участникам аукциона, за исключением победителя, в течение пяти дней с даты подведения итогов аукциона. 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муниципального имущества заключается с победителем             аукциона в пятидневный срок с момента проведения аукциона.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на имущество переходит к покупателю в порядке,                            установленном законодательством Российской Федерации, в  соответствии с договором             купли-продажи муниципального имущества.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могут обратиться на имя главы Шаровичской сельской администрации  или в судебный орган, с жалобой на действия (бездействия) и решения,                осуществляемые (принятые) в ходе проведения аукциона.</w:t>
      </w:r>
    </w:p>
    <w:p w:rsidR="00ED0CE5" w:rsidRDefault="00ED0CE5" w:rsidP="00ED0CE5">
      <w:pPr>
        <w:spacing w:line="276" w:lineRule="auto"/>
        <w:ind w:firstLine="708"/>
        <w:jc w:val="both"/>
        <w:rPr>
          <w:sz w:val="24"/>
          <w:szCs w:val="24"/>
        </w:rPr>
      </w:pPr>
    </w:p>
    <w:p w:rsidR="00ED0CE5" w:rsidRDefault="00ED0CE5" w:rsidP="00ED0CE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обжалования действия (бездействия) и решений,</w:t>
      </w:r>
    </w:p>
    <w:p w:rsidR="00ED0CE5" w:rsidRDefault="00ED0CE5" w:rsidP="00ED0C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осуществляемых (принятых) в ходе предоставления</w:t>
      </w:r>
    </w:p>
    <w:p w:rsidR="00ED0CE5" w:rsidRDefault="00ED0CE5" w:rsidP="00ED0C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Претенденты могут обратиться с жалобой на действия (бездействие) и решения, осуществляемые (принятые) в ходе  предоставления муниципальной Услуги должностными лицами, лично  либо с письменным обращением.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 рассматривается в срок, не превышающий 30 календарных дней со дня его регистрации.</w:t>
      </w:r>
    </w:p>
    <w:p w:rsidR="00ED0CE5" w:rsidRDefault="00ED0CE5" w:rsidP="00ED0CE5">
      <w:pPr>
        <w:pStyle w:val="ConsPlusNormal"/>
        <w:widowControl/>
        <w:spacing w:line="276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 своем письменном обращении в обязательном порядке указывает                        наименование органа, в который направляет письменное обращение, либо фамилию, имя,             отчество должностного лица, в компетенцию которого входит решение поставленных в                обращении вопросов, либо должность указанного лица, а также свои фамилию, имя,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отчество (последнее - при наличии), почтовый адрес, по которому должны быть направлены ответ,             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           гражданин  прилагает к письменному обращению документы и материалы либо их  копии.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Претенденты имеют право на обжалование действий или бездействия должностных лиц в досудебном и судебном порядке.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Контроль за деятельностью должностных лиц, специалистов Шаровичской сельской администрации осуществляет  глава Шаровичской сельской администрации.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Претенденты имеют право обратиться с  жалобой лично или направить письменное обращение, жалобу (претензию).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Глава Шаровичской сельской администрации проводит личный прием  Претендентов.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может проводиться по предварительной записи.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Претендентов проводится при личном обращении или с использованием                   телефонной связи по номеру 2-17-69.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Специалист, осуществляющий запись Претендентов на личный прием,                         информирует Претендента о дате, времени, месте приема,  должности, фамилии, имени и            отчестве должностного лица, осуществляющего прием.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обращении Претендентов в письменной форме срок рассмотрения жалобы не должен превышать 30 рабочих дней с момента регистрации такого обращения.</w:t>
      </w:r>
    </w:p>
    <w:p w:rsidR="00ED0CE5" w:rsidRDefault="00ED0CE5" w:rsidP="00ED0CE5">
      <w:pPr>
        <w:pStyle w:val="ConsPlusNormal"/>
        <w:widowControl/>
        <w:spacing w:line="276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 проведении                    проверки), а также при направлении запроса другим органам  и иным должностным лицам для получения необходимых для  рассмотрения обращения документов и материалов   глава Шаровичской сельской  администрации вправе продлить срок рассмотрения обращения        Претендента не более чем на 15 рабочих дней, уведомив  о продлении срока рассмотрения.</w:t>
      </w:r>
    </w:p>
    <w:p w:rsidR="00ED0CE5" w:rsidRDefault="00ED0CE5" w:rsidP="00ED0CE5">
      <w:pPr>
        <w:pStyle w:val="ConsPlusNormal"/>
        <w:widowControl/>
        <w:spacing w:line="276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Претендент в своем письменном обращении (жалобе) в обязательном порядке                  указывает либо наименование органа или  организации, в которую направляет письменное          обращение, либо фамилию, имя, отчество соответствующего должностного лица, либо           должность соответствующего лица, а также фамилию, имя, отчество (последнее – при               наличии), полное наименование (для юридического лица), почтовый адрес, по которому            должен быть направлен ответ, уведомление о переадресации обращения, излагает суть                       предложения, заявления или жалобы, ставит личную подпись и дату.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По результатам рассмотрения жалобы принимается решение об удовлетворении           требований Претендента либо об отказе в удовлетворении жалобы. 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Претенденту.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Если в письменном обращении не указана фамилия Претендента, направившего  обращение, и почтовый адрес, по которому должен быть направлен ответ, ответ на                       обращение не дается.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              оскорбительные выражения, угрозы жизни, здоровью и имуществу должностного лица, а  также членов его семьи,  глава Шаровичской сельской администрации вправе оставить обращение без ответа по существу поставленных в нем вопросов.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текст письменного обращения не поддается прочтению, ответ на обращение не   дается, о чем сообщается Претенденту, направившему  обращение, если его фамилия и                 почтовый адрес поддаются прочтению.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письменном обращении Претендента содержится вопрос, на который ему              многократно давались письменные ответы по существу в  связи с ранее направляемыми            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                очередного обращения и прекращении переписки с Претендентом по данному вопросу. О  данном решении уведомляется Претендент, направивший обращение.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               разглашения сведений, составляющих государственную или иную охраняемую федеральным законом Российской Федерации  тайну, Претенденту, направившему обращение, сообщается о невозможности дать ответ по существу поставленного в нем вопроса в связи с                              недопустимостью разглашения указанных сведений.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   обращении вопросов не мог быть дан, в последующем были устранены, Претендент вправе вновь направить                         повторное обращение.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Претенденты вправе обжаловать решения, принятые в ходе  предоставления              муниципальной Услуги, действия или бездействие  должностных лиц  в судебном порядке.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могут сообщить о нарушении своих прав и законных интересов,                     противоправных решениях, действиях или бездействии должностных лиц, нарушении        положений административного регламента, некорректном поведении или нарушении служебной этики по номеру    телефона 2-17- 69  Сообщение Претендента должно содержать следующую информацию: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имя, отчество гражданина (наименование юридического лица), которым                 подается сообщение, его место жительства или пребывания; 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(организации), должность, фамилию, имя и  отчество специалиста (при наличии информации), решение, действие       (бездействие) которого нарушает права и законные интересы Претендента;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способе информирования Претендента о принятых мерах по результатам            рассмотрения его сообщения.</w:t>
      </w:r>
    </w:p>
    <w:p w:rsidR="00ED0CE5" w:rsidRDefault="00ED0CE5" w:rsidP="00ED0C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вправе обжаловать решения, принятые в ходе  предоставления                          муниципальной Услуги, действия или бездействие  должностных лиц органа, ответственного за предоставление  муниципальной Услуги, в течение 3 месяцев в суде общей юрисдикции.</w:t>
      </w:r>
    </w:p>
    <w:p w:rsidR="00293320" w:rsidRDefault="00293320"/>
    <w:sectPr w:rsidR="0029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00E0B"/>
    <w:multiLevelType w:val="hybridMultilevel"/>
    <w:tmpl w:val="98E8820E"/>
    <w:lvl w:ilvl="0" w:tplc="38009F1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F"/>
    <w:rsid w:val="00095EDF"/>
    <w:rsid w:val="00293320"/>
    <w:rsid w:val="00E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CE5"/>
    <w:pPr>
      <w:keepNext/>
      <w:outlineLvl w:val="0"/>
    </w:pPr>
    <w:rPr>
      <w:b/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D0CE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E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0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0CE5"/>
    <w:pPr>
      <w:jc w:val="center"/>
    </w:pPr>
    <w:rPr>
      <w:b/>
      <w:spacing w:val="20"/>
      <w:sz w:val="24"/>
    </w:rPr>
  </w:style>
  <w:style w:type="character" w:customStyle="1" w:styleId="a4">
    <w:name w:val="Название Знак"/>
    <w:basedOn w:val="a0"/>
    <w:link w:val="a3"/>
    <w:rsid w:val="00ED0CE5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0CE5"/>
    <w:pPr>
      <w:ind w:left="720"/>
      <w:contextualSpacing/>
    </w:pPr>
  </w:style>
  <w:style w:type="paragraph" w:customStyle="1" w:styleId="ListParagraph">
    <w:name w:val="List Paragraph"/>
    <w:basedOn w:val="a"/>
    <w:rsid w:val="00ED0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0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0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CE5"/>
    <w:pPr>
      <w:keepNext/>
      <w:outlineLvl w:val="0"/>
    </w:pPr>
    <w:rPr>
      <w:b/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D0CE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E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0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0CE5"/>
    <w:pPr>
      <w:jc w:val="center"/>
    </w:pPr>
    <w:rPr>
      <w:b/>
      <w:spacing w:val="20"/>
      <w:sz w:val="24"/>
    </w:rPr>
  </w:style>
  <w:style w:type="character" w:customStyle="1" w:styleId="a4">
    <w:name w:val="Название Знак"/>
    <w:basedOn w:val="a0"/>
    <w:link w:val="a3"/>
    <w:rsid w:val="00ED0CE5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0CE5"/>
    <w:pPr>
      <w:ind w:left="720"/>
      <w:contextualSpacing/>
    </w:pPr>
  </w:style>
  <w:style w:type="paragraph" w:customStyle="1" w:styleId="ListParagraph">
    <w:name w:val="List Paragraph"/>
    <w:basedOn w:val="a"/>
    <w:rsid w:val="00ED0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0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D0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4299</Words>
  <Characters>24510</Characters>
  <Application>Microsoft Office Word</Application>
  <DocSecurity>0</DocSecurity>
  <Lines>204</Lines>
  <Paragraphs>57</Paragraphs>
  <ScaleCrop>false</ScaleCrop>
  <Company>Home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2020-11-16T07:59:00Z</dcterms:created>
  <dcterms:modified xsi:type="dcterms:W3CDTF">2020-11-16T08:00:00Z</dcterms:modified>
</cp:coreProperties>
</file>